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58C5" w:rsidRDefault="00D158C5">
      <w:pPr>
        <w:pStyle w:val="papertitle"/>
        <w:jc w:val="both"/>
        <w:rPr>
          <w:rFonts w:eastAsia="MS Mincho"/>
          <w:b/>
          <w:bCs w:val="0"/>
          <w:i/>
          <w:iCs/>
        </w:rPr>
      </w:pPr>
    </w:p>
    <w:p w:rsidR="00A624A1" w:rsidRDefault="00A624A1">
      <w:pPr>
        <w:pStyle w:val="papertitle"/>
        <w:jc w:val="both"/>
        <w:rPr>
          <w:rFonts w:eastAsia="MS Mincho"/>
          <w:b/>
          <w:bCs w:val="0"/>
          <w:i/>
          <w:iCs/>
        </w:rPr>
      </w:pPr>
      <w:r>
        <w:rPr>
          <w:rFonts w:eastAsia="MS Mincho"/>
          <w:b/>
          <w:bCs w:val="0"/>
          <w:i/>
          <w:iCs/>
        </w:rPr>
        <w:t>Robust</w:t>
      </w:r>
      <w:r w:rsidRPr="00566A3C">
        <w:rPr>
          <w:rFonts w:eastAsia="MS Mincho"/>
          <w:b/>
          <w:bCs w:val="0"/>
          <w:i/>
          <w:iCs/>
        </w:rPr>
        <w:t xml:space="preserve"> Fuzzy Neural Network</w:t>
      </w:r>
      <w:r>
        <w:rPr>
          <w:rFonts w:eastAsia="MS Mincho"/>
          <w:b/>
          <w:bCs w:val="0"/>
          <w:i/>
          <w:iCs/>
        </w:rPr>
        <w:t xml:space="preserve"> Sliding Mode Contro</w:t>
      </w:r>
      <w:r w:rsidRPr="00566A3C">
        <w:rPr>
          <w:rFonts w:eastAsia="MS Mincho"/>
          <w:b/>
          <w:bCs w:val="0"/>
          <w:i/>
          <w:iCs/>
        </w:rPr>
        <w:t>l</w:t>
      </w:r>
    </w:p>
    <w:p w:rsidR="00A624A1" w:rsidRDefault="00A624A1">
      <w:pPr>
        <w:pStyle w:val="papertitle"/>
        <w:rPr>
          <w:rFonts w:eastAsia="MS Mincho"/>
          <w:b/>
          <w:bCs w:val="0"/>
          <w:i/>
          <w:iCs/>
        </w:rPr>
      </w:pPr>
      <w:r w:rsidRPr="00566A3C">
        <w:rPr>
          <w:rFonts w:eastAsia="MS Mincho"/>
          <w:b/>
          <w:bCs w:val="0"/>
          <w:i/>
          <w:iCs/>
        </w:rPr>
        <w:t xml:space="preserve">For </w:t>
      </w:r>
      <w:r>
        <w:rPr>
          <w:rFonts w:eastAsia="MS Mincho"/>
          <w:b/>
          <w:bCs w:val="0"/>
          <w:i/>
          <w:iCs/>
        </w:rPr>
        <w:t>Wind Turbine with a Permanent Magnet Synchronous Generato</w:t>
      </w:r>
      <w:r w:rsidRPr="00566A3C">
        <w:rPr>
          <w:rFonts w:eastAsia="MS Mincho"/>
          <w:b/>
          <w:bCs w:val="0"/>
          <w:i/>
          <w:iCs/>
        </w:rPr>
        <w:t>r</w:t>
      </w:r>
      <w:r>
        <w:rPr>
          <w:rFonts w:eastAsia="MS Mincho"/>
          <w:b/>
          <w:bCs w:val="0"/>
          <w:i/>
          <w:iCs/>
        </w:rPr>
        <w:t xml:space="preserve"> </w:t>
      </w:r>
    </w:p>
    <w:p w:rsidR="00A624A1" w:rsidRDefault="00A624A1">
      <w:pPr>
        <w:rPr>
          <w:bCs/>
          <w:iCs/>
          <w:lang w:val="en-GB"/>
        </w:rPr>
      </w:pPr>
      <w:r>
        <w:rPr>
          <w:rFonts w:eastAsia="MS Mincho"/>
        </w:rPr>
        <w:t>K. Belamfedel Alaoui</w:t>
      </w:r>
      <w:r w:rsidRPr="00566A3C">
        <w:rPr>
          <w:rFonts w:eastAsia="MS Mincho"/>
        </w:rPr>
        <w:t>,</w:t>
      </w:r>
      <w:r>
        <w:rPr>
          <w:lang w:val="en-GB"/>
        </w:rPr>
        <w:t>S.</w:t>
      </w:r>
      <w:r w:rsidRPr="00566A3C">
        <w:t>S</w:t>
      </w:r>
      <w:r>
        <w:rPr>
          <w:lang w:val="en-GB"/>
        </w:rPr>
        <w:t>efriti and I.</w:t>
      </w:r>
      <w:r w:rsidRPr="00566A3C">
        <w:t>B</w:t>
      </w:r>
      <w:r>
        <w:rPr>
          <w:lang w:val="en-GB"/>
        </w:rPr>
        <w:t>oumhidi</w:t>
      </w:r>
    </w:p>
    <w:p w:rsidR="00A624A1" w:rsidRDefault="00A624A1">
      <w:pPr>
        <w:autoSpaceDE w:val="0"/>
        <w:autoSpaceDN w:val="0"/>
        <w:adjustRightInd w:val="0"/>
        <w:rPr>
          <w:i/>
          <w:iCs/>
          <w:lang w:val="en-GB"/>
        </w:rPr>
      </w:pPr>
      <w:r>
        <w:rPr>
          <w:i/>
          <w:iCs/>
          <w:lang w:val="en-GB"/>
        </w:rPr>
        <w:t>LESSI Laboratory, Department Of Physics, Faculty Of Sciences, Sidi Mohammed Ben Abdellah University, Morocco</w:t>
      </w:r>
    </w:p>
    <w:p w:rsidR="00A624A1" w:rsidRDefault="00A624A1">
      <w:pPr>
        <w:autoSpaceDE w:val="0"/>
        <w:autoSpaceDN w:val="0"/>
        <w:adjustRightInd w:val="0"/>
        <w:rPr>
          <w:i/>
          <w:iCs/>
          <w:lang w:val="en-GB"/>
        </w:rPr>
      </w:pPr>
      <w:hyperlink r:id="rId7" w:history="1">
        <w:r w:rsidRPr="00566A3C">
          <w:rPr>
            <w:rStyle w:val="Lienhypertexte"/>
            <w:rFonts w:eastAsia="MS Mincho"/>
            <w:lang w:val="en-GB"/>
          </w:rPr>
          <w:t>khawala.belamfedelalaouikhaoula@usmba.ac.ma</w:t>
        </w:r>
      </w:hyperlink>
      <w:r w:rsidRPr="00566A3C">
        <w:rPr>
          <w:rFonts w:eastAsia="MS Mincho"/>
          <w:lang w:val="en-GB"/>
        </w:rPr>
        <w:t xml:space="preserve">  ; </w:t>
      </w:r>
      <w:hyperlink r:id="rId8" w:history="1">
        <w:r w:rsidRPr="00566A3C">
          <w:rPr>
            <w:rStyle w:val="Lienhypertexte"/>
            <w:rFonts w:eastAsia="MS Mincho"/>
            <w:lang w:val="en-GB"/>
          </w:rPr>
          <w:t>selma.sefriti@usmba.ac.ma</w:t>
        </w:r>
      </w:hyperlink>
      <w:r w:rsidRPr="00566A3C">
        <w:rPr>
          <w:rFonts w:eastAsia="MS Mincho"/>
          <w:lang w:val="en-GB"/>
        </w:rPr>
        <w:t xml:space="preserve"> ;</w:t>
      </w:r>
      <w:hyperlink r:id="rId9" w:history="1">
        <w:r>
          <w:rPr>
            <w:rStyle w:val="Lienhypertexte"/>
            <w:rFonts w:eastAsia="MS Mincho"/>
          </w:rPr>
          <w:t>iboumhidi@hotmail.com</w:t>
        </w:r>
      </w:hyperlink>
      <w:r>
        <w:rPr>
          <w:rFonts w:eastAsia="MS Mincho"/>
        </w:rPr>
        <w:t xml:space="preserve">  </w:t>
      </w:r>
    </w:p>
    <w:p w:rsidR="00A624A1" w:rsidRDefault="00A624A1">
      <w:pPr>
        <w:pStyle w:val="papertitle"/>
        <w:rPr>
          <w:rFonts w:eastAsia="MS Mincho"/>
          <w:b/>
          <w:bCs w:val="0"/>
          <w:i/>
          <w:iCs/>
        </w:rPr>
      </w:pPr>
    </w:p>
    <w:p w:rsidR="00A624A1" w:rsidRDefault="00A624A1">
      <w:pPr>
        <w:rPr>
          <w:rFonts w:eastAsia="MS Mincho"/>
        </w:rPr>
        <w:sectPr w:rsidR="00A624A1">
          <w:headerReference w:type="default" r:id="rId10"/>
          <w:type w:val="continuous"/>
          <w:pgSz w:w="11909" w:h="16834"/>
          <w:pgMar w:top="1080" w:right="734" w:bottom="2434" w:left="734" w:header="720" w:footer="720" w:gutter="0"/>
          <w:cols w:space="720"/>
          <w:docGrid w:linePitch="360"/>
        </w:sectPr>
      </w:pPr>
    </w:p>
    <w:p w:rsidR="00A624A1" w:rsidRDefault="00A624A1" w:rsidP="00CF28E1">
      <w:pPr>
        <w:pStyle w:val="Abstract"/>
        <w:rPr>
          <w:rFonts w:eastAsia="MS Mincho"/>
        </w:rPr>
      </w:pPr>
      <w:r>
        <w:rPr>
          <w:rFonts w:eastAsia="MS Mincho"/>
          <w:i/>
          <w:iCs/>
        </w:rPr>
        <w:lastRenderedPageBreak/>
        <w:t>Abstract</w:t>
      </w:r>
      <w:r>
        <w:rPr>
          <w:rFonts w:eastAsia="MS Mincho"/>
        </w:rPr>
        <w:t>—</w:t>
      </w:r>
      <w:r>
        <w:t xml:space="preserve">In the present paper, we are interested in the </w:t>
      </w:r>
      <w:r w:rsidRPr="0016764F">
        <w:t>contribution</w:t>
      </w:r>
      <w:r w:rsidR="00CF28E1">
        <w:t xml:space="preserve"> </w:t>
      </w:r>
      <w:r>
        <w:t>of wind power to the electricity supply in power systems of small sized isolated communities.</w:t>
      </w:r>
      <w:r>
        <w:rPr>
          <w:rFonts w:eastAsia="MS Mincho"/>
          <w:color w:val="FF0000"/>
        </w:rPr>
        <w:t xml:space="preserve"> </w:t>
      </w:r>
      <w:r>
        <w:rPr>
          <w:rFonts w:eastAsia="MS Mincho"/>
        </w:rPr>
        <w:t>A robust fuzzy neural sliding control (FNSC) is proposed to track the maximum power point for an isolated wind energy conversion system using a permanent magnet synchronous generator (PMSG) with a hysteresis rectifier connected to a DC load. The turbine is controlled by a sliding mode controller (SMC) to reach the maximum power level. The main objective of the control is to adjust the rectifier voltage to provide it to the DC load as well as to maintain the maximum power extraction. In presence of large uncertainties and wind spe</w:t>
      </w:r>
      <w:r w:rsidR="00CF28E1">
        <w:rPr>
          <w:rFonts w:eastAsia="MS Mincho"/>
        </w:rPr>
        <w:t>ed variations, the traditional SMC</w:t>
      </w:r>
      <w:r>
        <w:rPr>
          <w:rFonts w:eastAsia="MS Mincho"/>
        </w:rPr>
        <w:t xml:space="preserve"> produces the chattering phenomenon due to the higher needed gain. In o</w:t>
      </w:r>
      <w:r w:rsidR="00CF28E1">
        <w:rPr>
          <w:rFonts w:eastAsia="MS Mincho"/>
        </w:rPr>
        <w:t>rder to reduce this gain, FNSC</w:t>
      </w:r>
      <w:r>
        <w:rPr>
          <w:rFonts w:eastAsia="MS Mincho"/>
        </w:rPr>
        <w:t xml:space="preserve"> is used for the estimation of the unknown part, thus provide lower gain. The stability of the propo</w:t>
      </w:r>
      <w:r w:rsidR="004C2B9D">
        <w:rPr>
          <w:rFonts w:eastAsia="MS Mincho"/>
        </w:rPr>
        <w:t>sed FNSC is analyzed by LYAPUNOV</w:t>
      </w:r>
      <w:r>
        <w:rPr>
          <w:rFonts w:eastAsia="MS Mincho"/>
        </w:rPr>
        <w:t xml:space="preserve"> theory, simulations results are presented and</w:t>
      </w:r>
      <w:r>
        <w:rPr>
          <w:rFonts w:eastAsia="MS Mincho"/>
          <w:color w:val="FF0000"/>
        </w:rPr>
        <w:t xml:space="preserve"> </w:t>
      </w:r>
      <w:r>
        <w:rPr>
          <w:rFonts w:eastAsia="MS Mincho"/>
        </w:rPr>
        <w:t xml:space="preserve">the </w:t>
      </w:r>
      <w:r w:rsidRPr="00566A3C">
        <w:rPr>
          <w:rFonts w:eastAsia="MS Mincho"/>
        </w:rPr>
        <w:t xml:space="preserve">proposed </w:t>
      </w:r>
      <w:r>
        <w:rPr>
          <w:rFonts w:eastAsia="MS Mincho"/>
        </w:rPr>
        <w:t>control performance</w:t>
      </w:r>
      <w:r w:rsidRPr="00566A3C">
        <w:rPr>
          <w:rFonts w:eastAsia="MS Mincho"/>
        </w:rPr>
        <w:t xml:space="preserve"> </w:t>
      </w:r>
      <w:r>
        <w:rPr>
          <w:rFonts w:eastAsia="MS Mincho"/>
        </w:rPr>
        <w:t>is</w:t>
      </w:r>
      <w:r w:rsidR="00CF28E1">
        <w:rPr>
          <w:rFonts w:eastAsia="MS Mincho"/>
        </w:rPr>
        <w:t xml:space="preserve"> shown by the comparison</w:t>
      </w:r>
      <w:r>
        <w:rPr>
          <w:rFonts w:eastAsia="MS Mincho"/>
        </w:rPr>
        <w:t xml:space="preserve"> with </w:t>
      </w:r>
      <w:r w:rsidR="00CF28E1">
        <w:rPr>
          <w:rFonts w:eastAsia="MS Mincho"/>
        </w:rPr>
        <w:t xml:space="preserve">the </w:t>
      </w:r>
      <w:r>
        <w:rPr>
          <w:rFonts w:eastAsia="MS Mincho"/>
        </w:rPr>
        <w:t xml:space="preserve">conventional SMC.      </w:t>
      </w:r>
    </w:p>
    <w:p w:rsidR="00A624A1" w:rsidRDefault="00A624A1">
      <w:pPr>
        <w:pStyle w:val="keywords"/>
        <w:rPr>
          <w:rFonts w:eastAsia="MS Mincho"/>
        </w:rPr>
      </w:pPr>
      <w:r>
        <w:rPr>
          <w:rFonts w:eastAsia="MS Mincho"/>
        </w:rPr>
        <w:t xml:space="preserve">Keywords—variable speed wind turbine; permanent magnet </w:t>
      </w:r>
      <w:r w:rsidR="004C2B9D">
        <w:rPr>
          <w:rFonts w:eastAsia="MS Mincho"/>
        </w:rPr>
        <w:t>synchronous</w:t>
      </w:r>
      <w:r>
        <w:rPr>
          <w:rFonts w:eastAsia="MS Mincho"/>
        </w:rPr>
        <w:t xml:space="preserve"> generator; sliding mode control; fuzzy neural sliding </w:t>
      </w:r>
      <w:r w:rsidR="00C54F96">
        <w:rPr>
          <w:rFonts w:eastAsia="MS Mincho"/>
        </w:rPr>
        <w:t xml:space="preserve">mode </w:t>
      </w:r>
      <w:r>
        <w:rPr>
          <w:rFonts w:eastAsia="MS Mincho"/>
        </w:rPr>
        <w:t>control</w:t>
      </w:r>
    </w:p>
    <w:p w:rsidR="00A624A1" w:rsidRDefault="00A624A1">
      <w:pPr>
        <w:pStyle w:val="Titre1"/>
        <w:tabs>
          <w:tab w:val="left" w:pos="576"/>
        </w:tabs>
        <w:rPr>
          <w:lang w:val="en-US"/>
        </w:rPr>
      </w:pPr>
      <w:r>
        <w:rPr>
          <w:lang w:val="en-US"/>
        </w:rPr>
        <w:t xml:space="preserve"> Introduction </w:t>
      </w:r>
    </w:p>
    <w:p w:rsidR="00A624A1" w:rsidRDefault="00A624A1" w:rsidP="00367F33">
      <w:pPr>
        <w:pStyle w:val="Corpsdetexte"/>
        <w:rPr>
          <w:lang w:val="en-US"/>
        </w:rPr>
      </w:pPr>
      <w:r>
        <w:rPr>
          <w:lang w:val="en-US"/>
        </w:rPr>
        <w:t>Wind energy is one of the most important renewable sources which are used in power systems either for stand alone or for grid connected applications. The use of wind energy to generate electricity is now accepted with a large industry manufacturing and installing thousands of Wind Turbines (WT) each year. Although</w:t>
      </w:r>
      <w:r w:rsidR="00025842">
        <w:rPr>
          <w:lang w:val="en-US"/>
        </w:rPr>
        <w:t>,</w:t>
      </w:r>
      <w:r w:rsidR="00AD138C">
        <w:t xml:space="preserve"> </w:t>
      </w:r>
      <w:r>
        <w:rPr>
          <w:lang w:val="en-US"/>
        </w:rPr>
        <w:t xml:space="preserve">there are exciting new developments </w:t>
      </w:r>
      <w:r w:rsidR="00367F33">
        <w:t>of wind turbines</w:t>
      </w:r>
      <w:r>
        <w:rPr>
          <w:lang w:val="en-US"/>
        </w:rPr>
        <w:t xml:space="preserve"> to make them more profitable [1]. Practically, there are two main types of vertical axis wind turbines: fixed speed and variable speed [2]. In this study, we consider the case of variable speed, due to its great ability in the extraction of energy [3].This work is devoted to the electrical part with the aim of designing a robust controller to adjust the rectifier voltage, to keep at the same time the captured energy at its maximum and to reduce the chattering phenomenon due to the higher needed gain. . The output tracking of non-linear WT system with uncertainties using conventional Proportional Integral Derivative (PID) controller is quite complex, since conventional PID controllers are tuned </w:t>
      </w:r>
      <w:r>
        <w:rPr>
          <w:lang w:val="en-US"/>
        </w:rPr>
        <w:lastRenderedPageBreak/>
        <w:t xml:space="preserve">to a particular operating point. This degrades the performance of PID controller under non-linearities. Developing a simple and robust controller for uncertain non-linear WT system is important to overcome this problem. </w:t>
      </w:r>
    </w:p>
    <w:p w:rsidR="00A624A1" w:rsidRDefault="00A624A1" w:rsidP="00AD138C">
      <w:pPr>
        <w:pStyle w:val="Corpsdetexte"/>
        <w:rPr>
          <w:lang w:val="en-US"/>
        </w:rPr>
      </w:pPr>
      <w:r>
        <w:rPr>
          <w:lang w:val="en-US"/>
        </w:rPr>
        <w:t>Sliding mode control ([4]-[6]), emerges as an especially suitable option to deal with variable speed wind turbine. This is due to its robustness with uncertainties and disturbances. Therefore, when the uncertainties are large, a high discontinuous control gain is needed and higher amplitude of chattering is produced.</w:t>
      </w:r>
    </w:p>
    <w:p w:rsidR="00A624A1" w:rsidRDefault="00A624A1">
      <w:pPr>
        <w:pStyle w:val="Corpsdetexte"/>
        <w:ind w:firstLine="284"/>
        <w:rPr>
          <w:lang w:val="en-US"/>
        </w:rPr>
      </w:pPr>
      <w:r>
        <w:rPr>
          <w:lang w:val="en-US"/>
        </w:rPr>
        <w:t>To control nonlinear uncertain dynamic systems, adaptive fuzzy neural control has been used to solve approximation functions problems. The fuzzy neural network (FNN) has proved in many applications that it possesses the propriety of universal approximation [7].</w:t>
      </w:r>
    </w:p>
    <w:p w:rsidR="00A624A1" w:rsidRDefault="00A624A1">
      <w:pPr>
        <w:pStyle w:val="Corpsdetexte"/>
        <w:ind w:firstLine="284"/>
        <w:rPr>
          <w:lang w:val="en-US"/>
        </w:rPr>
      </w:pPr>
      <w:r>
        <w:rPr>
          <w:lang w:val="en-US"/>
        </w:rPr>
        <w:t>The designed method is a combination of conventional SMC and FNN with online adaptation of the parameters to adjust the stator voltages of the PMSG. The proposed control combines the advantages of the FNN and those of SMC because of its ability to predict unknown part in the equivalent control term, so the gain used in the robust control term becomes smaller which helps the network error to be compensated.</w:t>
      </w:r>
    </w:p>
    <w:p w:rsidR="00A624A1" w:rsidRDefault="00A624A1" w:rsidP="00AD138C">
      <w:pPr>
        <w:pStyle w:val="Corpsdetexte"/>
        <w:rPr>
          <w:lang w:val="en-US"/>
        </w:rPr>
      </w:pPr>
      <w:r>
        <w:rPr>
          <w:lang w:val="en-US"/>
        </w:rPr>
        <w:t>This study is organized as follows. The next section presents the system modeling and control objectives. Section 3 shows the design of the proposed control strategies for power capture optimization. In Section 4, simulation results are provided to demonstrate the robust control performance of the proposed approach. Finally, a concluding remark is given</w:t>
      </w:r>
      <w:r w:rsidR="00AD138C">
        <w:t xml:space="preserve"> </w:t>
      </w:r>
      <w:r w:rsidR="00AD138C">
        <w:rPr>
          <w:lang w:val="en-US"/>
        </w:rPr>
        <w:t>in section 5</w:t>
      </w:r>
      <w:r>
        <w:rPr>
          <w:lang w:val="en-US"/>
        </w:rPr>
        <w:t>.</w:t>
      </w:r>
    </w:p>
    <w:p w:rsidR="00A624A1" w:rsidRDefault="00A624A1">
      <w:pPr>
        <w:pStyle w:val="Titre1"/>
        <w:tabs>
          <w:tab w:val="left" w:pos="576"/>
        </w:tabs>
        <w:rPr>
          <w:lang w:val="en-US"/>
        </w:rPr>
      </w:pPr>
      <w:r>
        <w:rPr>
          <w:lang w:val="en-US"/>
        </w:rPr>
        <w:t>System Modeling and Control Objectives</w:t>
      </w:r>
    </w:p>
    <w:p w:rsidR="00A624A1" w:rsidRDefault="00A624A1" w:rsidP="00FB5A0F">
      <w:pPr>
        <w:ind w:firstLine="284"/>
        <w:jc w:val="both"/>
      </w:pPr>
      <w:r>
        <w:t xml:space="preserve">The proposed system contains a variable speed wind turbine coupled directly to </w:t>
      </w:r>
      <w:r w:rsidR="00547EF9">
        <w:rPr>
          <w:bCs/>
        </w:rPr>
        <w:t xml:space="preserve">a </w:t>
      </w:r>
      <w:r w:rsidRPr="00547EF9">
        <w:t>PMSG</w:t>
      </w:r>
      <w:r>
        <w:t>, a rectifier and a DC load as it is illustrated in figure 1.</w:t>
      </w:r>
    </w:p>
    <w:p w:rsidR="00A624A1" w:rsidRDefault="00303246">
      <w:pPr>
        <w:jc w:val="left"/>
      </w:pPr>
      <w:r>
        <w:rPr>
          <w:noProof/>
          <w:lang w:val="fr-FR" w:eastAsia="fr-FR"/>
        </w:rPr>
        <w:lastRenderedPageBreak/>
        <w:drawing>
          <wp:inline distT="0" distB="0" distL="0" distR="0">
            <wp:extent cx="3200400" cy="149542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200400" cy="1495425"/>
                    </a:xfrm>
                    <a:prstGeom prst="rect">
                      <a:avLst/>
                    </a:prstGeom>
                    <a:noFill/>
                    <a:ln w="9525">
                      <a:noFill/>
                      <a:miter lim="800000"/>
                      <a:headEnd/>
                      <a:tailEnd/>
                    </a:ln>
                  </pic:spPr>
                </pic:pic>
              </a:graphicData>
            </a:graphic>
          </wp:inline>
        </w:drawing>
      </w:r>
    </w:p>
    <w:p w:rsidR="00A624A1" w:rsidRDefault="00A624A1" w:rsidP="00AD138C">
      <w:pPr>
        <w:pStyle w:val="figurecaption"/>
        <w:numPr>
          <w:ilvl w:val="0"/>
          <w:numId w:val="8"/>
        </w:numPr>
        <w:ind w:left="0" w:firstLine="0"/>
        <w:jc w:val="center"/>
        <w:rPr>
          <w:rFonts w:eastAsia="MS Mincho"/>
        </w:rPr>
      </w:pPr>
      <w:r>
        <w:t>The structure of the studied system</w:t>
      </w:r>
    </w:p>
    <w:p w:rsidR="00A624A1" w:rsidRDefault="00A624A1">
      <w:pPr>
        <w:jc w:val="left"/>
      </w:pPr>
    </w:p>
    <w:p w:rsidR="00A624A1" w:rsidRDefault="00A624A1">
      <w:pPr>
        <w:pStyle w:val="Titre2"/>
        <w:rPr>
          <w:lang w:val="en-US"/>
        </w:rPr>
      </w:pPr>
      <w:r>
        <w:rPr>
          <w:lang w:val="en-US"/>
        </w:rPr>
        <w:t>Wind Turbine Modeling</w:t>
      </w:r>
    </w:p>
    <w:p w:rsidR="00A624A1" w:rsidRDefault="00A624A1">
      <w:pPr>
        <w:pStyle w:val="Corpsdetexte"/>
        <w:rPr>
          <w:lang w:val="en-US"/>
        </w:rPr>
      </w:pPr>
      <w:r>
        <w:rPr>
          <w:lang w:val="en-US"/>
        </w:rPr>
        <w:t xml:space="preserve">Wind energy across a surface </w:t>
      </w:r>
      <w:r>
        <w:rPr>
          <w:rFonts w:eastAsia="Times New Roman"/>
          <w:position w:val="-6"/>
          <w:lang w:val="en-US"/>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9.75pt;height:12pt;mso-position-horizontal-relative:page;mso-position-vertical-relative:page" o:ole="">
            <v:imagedata r:id="rId12" o:title=""/>
          </v:shape>
          <o:OLEObject Type="Embed" ProgID="Equation.3" ShapeID="Picture 4" DrawAspect="Content" ObjectID="_1558261708" r:id="rId13"/>
        </w:object>
      </w:r>
      <w:r>
        <w:rPr>
          <w:rFonts w:eastAsia="Times New Roman"/>
          <w:lang w:val="en-US"/>
        </w:rPr>
        <w:t xml:space="preserve"> depends on the cube of the wind speed</w:t>
      </w:r>
      <w:r>
        <w:rPr>
          <w:rFonts w:eastAsia="Times New Roman"/>
          <w:position w:val="-6"/>
          <w:lang w:val="en-US"/>
        </w:rPr>
        <w:object w:dxaOrig="160" w:dyaOrig="200">
          <v:shape id="Picture 5" o:spid="_x0000_i1026" type="#_x0000_t75" style="width:8.25pt;height:9.75pt;mso-position-horizontal-relative:page;mso-position-vertical-relative:page" o:ole="">
            <v:imagedata r:id="rId14" o:title=""/>
          </v:shape>
          <o:OLEObject Type="Embed" ProgID="Equation.3" ShapeID="Picture 5" DrawAspect="Content" ObjectID="_1558261709" r:id="rId15"/>
        </w:object>
      </w:r>
      <w:r>
        <w:rPr>
          <w:rFonts w:eastAsia="Times New Roman"/>
          <w:lang w:val="en-US"/>
        </w:rPr>
        <w:t>and the density of the air</w:t>
      </w:r>
      <w:r>
        <w:rPr>
          <w:rFonts w:eastAsia="Times New Roman"/>
          <w:position w:val="-10"/>
          <w:lang w:val="en-US"/>
        </w:rPr>
        <w:object w:dxaOrig="221" w:dyaOrig="241">
          <v:shape id="Picture 6" o:spid="_x0000_i1027" type="#_x0000_t75" style="width:11.25pt;height:12pt;mso-position-horizontal-relative:page;mso-position-vertical-relative:page" o:ole="">
            <v:imagedata r:id="rId16" o:title=""/>
          </v:shape>
          <o:OLEObject Type="Embed" ProgID="Equation.3" ShapeID="Picture 6" DrawAspect="Content" ObjectID="_1558261710" r:id="rId17"/>
        </w:object>
      </w:r>
      <w:r>
        <w:rPr>
          <w:lang w:val="en-US"/>
        </w:rPr>
        <w:t>.This energy is given by:</w:t>
      </w:r>
    </w:p>
    <w:p w:rsidR="00A624A1" w:rsidRDefault="00A624A1">
      <w:pPr>
        <w:pStyle w:val="Corpsdetexte"/>
        <w:ind w:right="28"/>
        <w:jc w:val="right"/>
        <w:rPr>
          <w:bCs/>
          <w:lang w:val="en-US"/>
        </w:rPr>
      </w:pPr>
      <w:r>
        <w:rPr>
          <w:bCs/>
          <w:position w:val="-24"/>
          <w:lang w:val="en-US"/>
        </w:rPr>
        <w:object w:dxaOrig="1040" w:dyaOrig="620">
          <v:shape id="Picture 7" o:spid="_x0000_i1028" type="#_x0000_t75" style="width:51.75pt;height:24.75pt;mso-position-horizontal-relative:page;mso-position-vertical-relative:page" o:ole="">
            <v:imagedata r:id="rId18" o:title=""/>
          </v:shape>
          <o:OLEObject Type="Embed" ProgID="Equation.3" ShapeID="Picture 7" DrawAspect="Content" ObjectID="_1558261711" r:id="rId19"/>
        </w:object>
      </w:r>
      <w:r>
        <w:rPr>
          <w:bCs/>
          <w:lang w:val="en-US"/>
        </w:rPr>
        <w:t xml:space="preserve">                                  (1)</w:t>
      </w:r>
    </w:p>
    <w:p w:rsidR="00A624A1" w:rsidRDefault="00A624A1">
      <w:pPr>
        <w:pStyle w:val="Corpsdetexte"/>
        <w:tabs>
          <w:tab w:val="right" w:pos="4756"/>
        </w:tabs>
        <w:ind w:right="28"/>
        <w:rPr>
          <w:bCs/>
          <w:lang w:val="en-US"/>
        </w:rPr>
      </w:pPr>
      <w:r>
        <w:rPr>
          <w:bCs/>
          <w:lang w:val="en-US"/>
        </w:rPr>
        <w:t>We are interested in a vertical axis turbine where the active surface is in function of the geometric dimensions of the wing shown in figure 2:</w:t>
      </w:r>
    </w:p>
    <w:p w:rsidR="00A624A1" w:rsidRDefault="00A624A1">
      <w:pPr>
        <w:pStyle w:val="Corpsdetexte"/>
        <w:ind w:right="28"/>
        <w:jc w:val="right"/>
        <w:rPr>
          <w:bCs/>
          <w:lang w:val="en-US"/>
        </w:rPr>
      </w:pPr>
      <w:r>
        <w:rPr>
          <w:bCs/>
          <w:position w:val="-6"/>
          <w:lang w:val="en-US"/>
        </w:rPr>
        <w:object w:dxaOrig="980" w:dyaOrig="240">
          <v:shape id="Picture 8" o:spid="_x0000_i1029" type="#_x0000_t75" style="width:48.75pt;height:12pt;mso-position-horizontal-relative:page;mso-position-vertical-relative:page" o:ole="">
            <v:imagedata r:id="rId20" o:title=""/>
          </v:shape>
          <o:OLEObject Type="Embed" ProgID="Equation.3" ShapeID="Picture 8" DrawAspect="Content" ObjectID="_1558261712" r:id="rId21"/>
        </w:object>
      </w:r>
      <w:r>
        <w:rPr>
          <w:bCs/>
          <w:lang w:val="en-US"/>
        </w:rPr>
        <w:t xml:space="preserve">                                      (2)</w:t>
      </w:r>
    </w:p>
    <w:p w:rsidR="00A624A1" w:rsidRDefault="00A624A1">
      <w:pPr>
        <w:pStyle w:val="Corpsdetexte"/>
        <w:tabs>
          <w:tab w:val="right" w:pos="4756"/>
        </w:tabs>
        <w:ind w:right="28"/>
        <w:rPr>
          <w:rFonts w:eastAsia="Times New Roman"/>
          <w:lang w:val="en-US"/>
        </w:rPr>
      </w:pPr>
    </w:p>
    <w:p w:rsidR="00A624A1" w:rsidRDefault="00303246">
      <w:pPr>
        <w:pStyle w:val="Corpsdetexte"/>
        <w:tabs>
          <w:tab w:val="right" w:pos="4756"/>
        </w:tabs>
        <w:ind w:right="28"/>
        <w:rPr>
          <w:rFonts w:eastAsia="Times New Roman"/>
          <w:lang w:val="en-US"/>
        </w:rPr>
      </w:pPr>
      <w:r>
        <w:rPr>
          <w:noProof/>
          <w:lang w:val="fr-FR" w:eastAsia="fr-FR"/>
        </w:rPr>
        <w:drawing>
          <wp:inline distT="0" distB="0" distL="0" distR="0">
            <wp:extent cx="2752725" cy="1076325"/>
            <wp:effectExtent l="19050" t="0" r="952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2752725" cy="1076325"/>
                    </a:xfrm>
                    <a:prstGeom prst="rect">
                      <a:avLst/>
                    </a:prstGeom>
                    <a:noFill/>
                    <a:ln w="9525">
                      <a:noFill/>
                      <a:miter lim="800000"/>
                      <a:headEnd/>
                      <a:tailEnd/>
                    </a:ln>
                  </pic:spPr>
                </pic:pic>
              </a:graphicData>
            </a:graphic>
          </wp:inline>
        </w:drawing>
      </w:r>
    </w:p>
    <w:p w:rsidR="00A624A1" w:rsidRDefault="00A624A1">
      <w:pPr>
        <w:pStyle w:val="figurecaption"/>
        <w:jc w:val="center"/>
        <w:rPr>
          <w:rFonts w:eastAsia="MS Mincho"/>
        </w:rPr>
      </w:pPr>
      <w:r>
        <w:t xml:space="preserve">Geometric </w:t>
      </w:r>
      <w:r w:rsidR="00025842">
        <w:t>dimensioning</w:t>
      </w:r>
      <w:r>
        <w:t xml:space="preserve"> Savonius wing</w:t>
      </w:r>
    </w:p>
    <w:p w:rsidR="00A624A1" w:rsidRDefault="00A624A1">
      <w:pPr>
        <w:pStyle w:val="Corpsdetexte"/>
        <w:tabs>
          <w:tab w:val="right" w:pos="4756"/>
        </w:tabs>
        <w:ind w:right="28"/>
        <w:rPr>
          <w:rFonts w:eastAsia="Times New Roman"/>
          <w:lang w:val="en-US"/>
        </w:rPr>
      </w:pPr>
      <w:r>
        <w:rPr>
          <w:rFonts w:eastAsia="Times New Roman"/>
          <w:bCs/>
          <w:position w:val="-4"/>
          <w:lang w:val="en-US"/>
        </w:rPr>
        <w:object w:dxaOrig="221" w:dyaOrig="221">
          <v:shape id="Picture 108" o:spid="_x0000_i1030" type="#_x0000_t75" style="width:8.25pt;height:11.25pt;mso-position-horizontal-relative:page;mso-position-vertical-relative:page" o:ole="">
            <v:imagedata r:id="rId23" o:title=""/>
          </v:shape>
          <o:OLEObject Type="Embed" ProgID="Equation.3" ShapeID="Picture 108" DrawAspect="Content" ObjectID="_1558261713" r:id="rId24"/>
        </w:object>
      </w:r>
      <w:r>
        <w:rPr>
          <w:rFonts w:eastAsia="Times New Roman"/>
          <w:lang w:val="en-US"/>
        </w:rPr>
        <w:t xml:space="preserve"> is the radius of the rotor and </w:t>
      </w:r>
      <w:r>
        <w:rPr>
          <w:rFonts w:eastAsia="Times New Roman"/>
          <w:bCs/>
          <w:position w:val="-4"/>
          <w:lang w:val="en-US"/>
        </w:rPr>
        <w:object w:dxaOrig="260" w:dyaOrig="220">
          <v:shape id="Picture 109" o:spid="_x0000_i1031" type="#_x0000_t75" style="width:9.75pt;height:11.25pt;mso-position-horizontal-relative:page;mso-position-vertical-relative:page" o:ole="">
            <v:imagedata r:id="rId25" o:title=""/>
          </v:shape>
          <o:OLEObject Type="Embed" ProgID="Equation.3" ShapeID="Picture 109" DrawAspect="Content" ObjectID="_1558261714" r:id="rId26"/>
        </w:object>
      </w:r>
      <w:r>
        <w:rPr>
          <w:rFonts w:eastAsia="Times New Roman"/>
          <w:lang w:val="en-US"/>
        </w:rPr>
        <w:t>is the height of the turbine</w:t>
      </w:r>
    </w:p>
    <w:p w:rsidR="00A624A1" w:rsidRDefault="00A624A1">
      <w:pPr>
        <w:pStyle w:val="Corpsdetexte"/>
        <w:tabs>
          <w:tab w:val="right" w:pos="4756"/>
        </w:tabs>
        <w:ind w:right="28"/>
        <w:rPr>
          <w:rFonts w:eastAsia="Times New Roman"/>
          <w:lang w:val="en-US"/>
        </w:rPr>
      </w:pPr>
      <w:r>
        <w:rPr>
          <w:rFonts w:eastAsia="Times New Roman"/>
          <w:lang w:val="en-US"/>
        </w:rPr>
        <w:t>The aerodynamic power captured by the rotor is given as follows:</w:t>
      </w:r>
    </w:p>
    <w:p w:rsidR="00A624A1" w:rsidRDefault="00A624A1">
      <w:pPr>
        <w:pStyle w:val="Corpsdetexte"/>
        <w:ind w:right="28"/>
        <w:jc w:val="right"/>
        <w:rPr>
          <w:bCs/>
          <w:lang w:val="en-US"/>
        </w:rPr>
      </w:pPr>
      <w:r>
        <w:rPr>
          <w:bCs/>
          <w:position w:val="-24"/>
          <w:lang w:val="en-US"/>
        </w:rPr>
        <w:object w:dxaOrig="2001" w:dyaOrig="621">
          <v:shape id="Picture 110" o:spid="_x0000_i1032" type="#_x0000_t75" style="width:99.75pt;height:27pt;mso-position-horizontal-relative:page;mso-position-vertical-relative:page" o:ole="">
            <v:imagedata r:id="rId27" o:title=""/>
          </v:shape>
          <o:OLEObject Type="Embed" ProgID="Equation.3" ShapeID="Picture 110" DrawAspect="Content" ObjectID="_1558261715" r:id="rId28"/>
        </w:object>
      </w:r>
      <w:r>
        <w:rPr>
          <w:bCs/>
          <w:lang w:val="en-US"/>
        </w:rPr>
        <w:t xml:space="preserve">                        (3)</w:t>
      </w:r>
    </w:p>
    <w:p w:rsidR="00A624A1" w:rsidRDefault="00A624A1">
      <w:pPr>
        <w:pStyle w:val="Corpsdetexte"/>
        <w:tabs>
          <w:tab w:val="right" w:pos="4756"/>
        </w:tabs>
        <w:ind w:right="28"/>
        <w:rPr>
          <w:rFonts w:eastAsia="Times New Roman"/>
          <w:lang w:val="en-US"/>
        </w:rPr>
      </w:pPr>
      <w:r>
        <w:rPr>
          <w:bCs/>
          <w:lang w:val="en-US"/>
        </w:rPr>
        <w:t xml:space="preserve">The power coefficient </w:t>
      </w:r>
      <w:r>
        <w:rPr>
          <w:rFonts w:eastAsia="Times New Roman"/>
          <w:position w:val="-14"/>
          <w:lang w:val="en-US"/>
        </w:rPr>
        <w:object w:dxaOrig="300" w:dyaOrig="381">
          <v:shape id="Picture 111" o:spid="_x0000_i1033" type="#_x0000_t75" style="width:15pt;height:18.75pt;mso-position-horizontal-relative:page;mso-position-vertical-relative:page" o:ole="">
            <v:imagedata r:id="rId29" o:title=""/>
          </v:shape>
          <o:OLEObject Type="Embed" ProgID="Equation.3" ShapeID="Picture 111" DrawAspect="Content" ObjectID="_1558261716" r:id="rId30"/>
        </w:object>
      </w:r>
      <w:r>
        <w:rPr>
          <w:rFonts w:eastAsia="Times New Roman"/>
          <w:lang w:val="en-US"/>
        </w:rPr>
        <w:t xml:space="preserve"> depends on the blade pitch angle</w:t>
      </w:r>
      <w:r>
        <w:rPr>
          <w:rFonts w:eastAsia="Times New Roman"/>
          <w:position w:val="-10"/>
          <w:lang w:val="en-US"/>
        </w:rPr>
        <w:object w:dxaOrig="220" w:dyaOrig="281">
          <v:shape id="Picture 119" o:spid="_x0000_i1034" type="#_x0000_t75" style="width:11.25pt;height:14.25pt;mso-position-horizontal-relative:page;mso-position-vertical-relative:page" o:ole="">
            <v:imagedata r:id="rId31" o:title=""/>
          </v:shape>
          <o:OLEObject Type="Embed" ProgID="Equation.3" ShapeID="Picture 119" DrawAspect="Content" ObjectID="_1558261717" r:id="rId32"/>
        </w:object>
      </w:r>
      <w:r>
        <w:rPr>
          <w:rFonts w:eastAsia="Times New Roman"/>
          <w:lang w:val="en-US"/>
        </w:rPr>
        <w:t xml:space="preserve">and the tip-speed ratio </w:t>
      </w:r>
      <w:r>
        <w:rPr>
          <w:rFonts w:eastAsia="Times New Roman"/>
          <w:position w:val="-6"/>
          <w:lang w:val="en-US"/>
        </w:rPr>
        <w:object w:dxaOrig="200" w:dyaOrig="240">
          <v:shape id="Picture 120" o:spid="_x0000_i1035" type="#_x0000_t75" style="width:9.75pt;height:12pt;mso-position-horizontal-relative:page;mso-position-vertical-relative:page" o:ole="">
            <v:imagedata r:id="rId33" o:title=""/>
          </v:shape>
          <o:OLEObject Type="Embed" ProgID="Equation.3" ShapeID="Picture 120" DrawAspect="Content" ObjectID="_1558261718" r:id="rId34"/>
        </w:object>
      </w:r>
      <w:r>
        <w:rPr>
          <w:rFonts w:eastAsia="Times New Roman"/>
          <w:lang w:val="en-US"/>
        </w:rPr>
        <w:t>which is defined as follows:</w:t>
      </w:r>
    </w:p>
    <w:p w:rsidR="00A624A1" w:rsidRDefault="00A624A1">
      <w:pPr>
        <w:pStyle w:val="Corpsdetexte"/>
        <w:ind w:right="28"/>
        <w:jc w:val="right"/>
        <w:rPr>
          <w:bCs/>
          <w:lang w:val="en-US"/>
        </w:rPr>
      </w:pPr>
      <w:r>
        <w:rPr>
          <w:position w:val="-28"/>
          <w:lang w:val="en-US"/>
        </w:rPr>
        <w:object w:dxaOrig="860" w:dyaOrig="740">
          <v:shape id="Picture 1" o:spid="_x0000_i1036" type="#_x0000_t75" style="width:42.75pt;height:33.75pt;mso-position-horizontal-relative:page;mso-position-vertical-relative:page" o:ole="">
            <v:imagedata r:id="rId35" o:title=""/>
          </v:shape>
          <o:OLEObject Type="Embed" ProgID="Equation.3" ShapeID="Picture 1" DrawAspect="Content" ObjectID="_1558261719" r:id="rId36"/>
        </w:object>
      </w:r>
      <w:r>
        <w:rPr>
          <w:lang w:val="en-US"/>
        </w:rPr>
        <w:t xml:space="preserve">                         </w:t>
      </w:r>
      <w:r>
        <w:rPr>
          <w:bCs/>
          <w:lang w:val="en-US"/>
        </w:rPr>
        <w:t xml:space="preserve">            (4)</w:t>
      </w:r>
    </w:p>
    <w:p w:rsidR="00A624A1" w:rsidRDefault="00A624A1">
      <w:pPr>
        <w:pStyle w:val="Corpsdetexte"/>
        <w:tabs>
          <w:tab w:val="right" w:pos="4756"/>
        </w:tabs>
        <w:ind w:right="28"/>
        <w:rPr>
          <w:rFonts w:eastAsia="Times New Roman"/>
          <w:lang w:val="en-US"/>
        </w:rPr>
      </w:pPr>
      <w:r>
        <w:rPr>
          <w:bCs/>
          <w:lang w:val="en-US"/>
        </w:rPr>
        <w:t>With</w:t>
      </w:r>
      <w:r>
        <w:rPr>
          <w:rFonts w:eastAsia="Times New Roman"/>
          <w:position w:val="-12"/>
          <w:lang w:val="en-US"/>
        </w:rPr>
        <w:object w:dxaOrig="260" w:dyaOrig="360">
          <v:shape id="Picture 2" o:spid="_x0000_i1037" type="#_x0000_t75" style="width:12.75pt;height:18pt;mso-position-horizontal-relative:page;mso-position-vertical-relative:page" o:ole="">
            <v:imagedata r:id="rId37" o:title=""/>
          </v:shape>
          <o:OLEObject Type="Embed" ProgID="Equation.3" ShapeID="Picture 2" DrawAspect="Content" ObjectID="_1558261720" r:id="rId38"/>
        </w:object>
      </w:r>
      <w:r>
        <w:rPr>
          <w:rFonts w:eastAsia="Times New Roman"/>
          <w:lang w:val="en-US"/>
        </w:rPr>
        <w:t>is the rotor speed.</w:t>
      </w:r>
    </w:p>
    <w:p w:rsidR="00A624A1" w:rsidRDefault="00A624A1">
      <w:pPr>
        <w:pStyle w:val="Corpsdetexte"/>
        <w:tabs>
          <w:tab w:val="right" w:pos="4756"/>
        </w:tabs>
        <w:ind w:right="28"/>
        <w:rPr>
          <w:rFonts w:eastAsia="Times New Roman"/>
          <w:lang w:val="en-US"/>
        </w:rPr>
      </w:pPr>
      <w:r>
        <w:rPr>
          <w:rFonts w:eastAsia="Times New Roman"/>
          <w:lang w:val="en-US"/>
        </w:rPr>
        <w:t>The power coefficient</w:t>
      </w:r>
      <w:r>
        <w:rPr>
          <w:rFonts w:eastAsia="Times New Roman"/>
          <w:bCs/>
          <w:position w:val="-14"/>
          <w:lang w:val="en-US"/>
        </w:rPr>
        <w:object w:dxaOrig="820" w:dyaOrig="380">
          <v:shape id="Picture 121" o:spid="_x0000_i1038" type="#_x0000_t75" style="width:41.25pt;height:18.75pt;mso-position-horizontal-relative:page;mso-position-vertical-relative:page" o:ole="">
            <v:imagedata r:id="rId39" o:title=""/>
          </v:shape>
          <o:OLEObject Type="Embed" ProgID="Equation.3" ShapeID="Picture 121" DrawAspect="Content" ObjectID="_1558261721" r:id="rId40"/>
        </w:object>
      </w:r>
      <w:r>
        <w:rPr>
          <w:rFonts w:eastAsia="Times New Roman"/>
          <w:bCs/>
          <w:lang w:val="en-US"/>
        </w:rPr>
        <w:t>is a nonlinear function of</w:t>
      </w:r>
      <w:r>
        <w:rPr>
          <w:rFonts w:eastAsia="Times New Roman"/>
          <w:position w:val="-6"/>
          <w:lang w:val="en-US"/>
        </w:rPr>
        <w:object w:dxaOrig="200" w:dyaOrig="240">
          <v:shape id="Picture 122" o:spid="_x0000_i1039" type="#_x0000_t75" style="width:9.75pt;height:12pt;mso-position-horizontal-relative:page;mso-position-vertical-relative:page" o:ole="">
            <v:imagedata r:id="rId33" o:title=""/>
          </v:shape>
          <o:OLEObject Type="Embed" ProgID="Equation.3" ShapeID="Picture 122" DrawAspect="Content" ObjectID="_1558261722" r:id="rId41"/>
        </w:object>
      </w:r>
      <w:r>
        <w:rPr>
          <w:rFonts w:eastAsia="Times New Roman"/>
          <w:lang w:val="en-US"/>
        </w:rPr>
        <w:t xml:space="preserve">and </w:t>
      </w:r>
      <w:r>
        <w:rPr>
          <w:rFonts w:eastAsia="Times New Roman"/>
          <w:position w:val="-10"/>
          <w:lang w:val="en-US"/>
        </w:rPr>
        <w:object w:dxaOrig="220" w:dyaOrig="281">
          <v:shape id="Picture 123" o:spid="_x0000_i1040" type="#_x0000_t75" style="width:11.25pt;height:14.25pt;mso-position-horizontal-relative:page;mso-position-vertical-relative:page" o:ole="">
            <v:imagedata r:id="rId31" o:title=""/>
          </v:shape>
          <o:OLEObject Type="Embed" ProgID="Equation.3" ShapeID="Picture 123" DrawAspect="Content" ObjectID="_1558261723" r:id="rId42"/>
        </w:object>
      </w:r>
      <w:r>
        <w:rPr>
          <w:rFonts w:eastAsia="Times New Roman"/>
          <w:lang w:val="en-US"/>
        </w:rPr>
        <w:t>[8]:</w:t>
      </w:r>
    </w:p>
    <w:p w:rsidR="00A624A1" w:rsidRDefault="00A624A1">
      <w:pPr>
        <w:pStyle w:val="Corpsdetexte"/>
        <w:ind w:right="28" w:firstLine="0"/>
        <w:jc w:val="right"/>
        <w:rPr>
          <w:bCs/>
          <w:lang w:val="en-US"/>
        </w:rPr>
      </w:pPr>
      <w:r>
        <w:rPr>
          <w:rFonts w:eastAsia="Times New Roman"/>
          <w:bCs/>
          <w:position w:val="-32"/>
          <w:lang w:val="en-US"/>
        </w:rPr>
        <w:object w:dxaOrig="4220" w:dyaOrig="760">
          <v:shape id="Picture 124" o:spid="_x0000_i1041" type="#_x0000_t75" style="width:210.75pt;height:32.25pt;mso-position-horizontal-relative:page;mso-position-vertical-relative:page" o:ole="">
            <v:imagedata r:id="rId43" o:title=""/>
          </v:shape>
          <o:OLEObject Type="Embed" ProgID="Equation.3" ShapeID="Picture 124" DrawAspect="Content" ObjectID="_1558261724" r:id="rId44"/>
        </w:object>
      </w:r>
      <w:r>
        <w:rPr>
          <w:rFonts w:eastAsia="Times New Roman"/>
          <w:bCs/>
          <w:lang w:val="en-US"/>
        </w:rPr>
        <w:t xml:space="preserve">         </w:t>
      </w:r>
      <w:r>
        <w:rPr>
          <w:bCs/>
          <w:lang w:val="en-US"/>
        </w:rPr>
        <w:t>(5)</w:t>
      </w:r>
    </w:p>
    <w:p w:rsidR="00A624A1" w:rsidRDefault="00A624A1">
      <w:pPr>
        <w:pStyle w:val="Corpsdetexte"/>
        <w:tabs>
          <w:tab w:val="left" w:pos="4756"/>
        </w:tabs>
        <w:bidi/>
        <w:ind w:right="28" w:firstLine="0"/>
        <w:jc w:val="right"/>
        <w:rPr>
          <w:bCs/>
          <w:lang w:val="en-US"/>
        </w:rPr>
      </w:pPr>
      <w:r>
        <w:rPr>
          <w:bCs/>
          <w:lang w:val="en-US"/>
        </w:rPr>
        <w:t xml:space="preserve">     Where:</w:t>
      </w:r>
    </w:p>
    <w:p w:rsidR="00A624A1" w:rsidRDefault="00A624A1">
      <w:pPr>
        <w:pStyle w:val="Equation0"/>
        <w:spacing w:line="240" w:lineRule="auto"/>
        <w:jc w:val="right"/>
        <w:rPr>
          <w:bCs/>
        </w:rPr>
      </w:pPr>
      <w:r>
        <w:rPr>
          <w:bCs/>
          <w:position w:val="-30"/>
        </w:rPr>
        <w:object w:dxaOrig="2141" w:dyaOrig="680">
          <v:shape id="Picture 125" o:spid="_x0000_i1042" type="#_x0000_t75" style="width:107.25pt;height:27pt;mso-position-horizontal-relative:page;mso-position-vertical-relative:page" o:ole="">
            <v:imagedata r:id="rId45" o:title=""/>
          </v:shape>
          <o:OLEObject Type="Embed" ProgID="Equation.3" ShapeID="Picture 125" DrawAspect="Content" ObjectID="_1558261725" r:id="rId46"/>
        </w:object>
      </w:r>
      <w:r>
        <w:rPr>
          <w:bCs/>
        </w:rPr>
        <w:t xml:space="preserve">                    (6)</w:t>
      </w:r>
    </w:p>
    <w:p w:rsidR="00A624A1" w:rsidRPr="006366B2" w:rsidRDefault="00A624A1">
      <w:pPr>
        <w:pStyle w:val="Corpsdetexte"/>
        <w:tabs>
          <w:tab w:val="left" w:pos="4756"/>
        </w:tabs>
        <w:ind w:right="28" w:firstLine="0"/>
        <w:rPr>
          <w:bCs/>
          <w:lang w:val="en-US"/>
        </w:rPr>
      </w:pPr>
      <w:r w:rsidRPr="006366B2">
        <w:rPr>
          <w:bCs/>
          <w:lang w:val="en-US"/>
        </w:rPr>
        <w:t xml:space="preserve">     And the parameters </w:t>
      </w:r>
      <w:r w:rsidRPr="006366B2">
        <w:rPr>
          <w:rFonts w:eastAsia="Times New Roman"/>
          <w:position w:val="-12"/>
          <w:lang w:val="en-US"/>
        </w:rPr>
        <w:object w:dxaOrig="260" w:dyaOrig="400">
          <v:shape id="Picture 10" o:spid="_x0000_i1043" type="#_x0000_t75" style="width:13.5pt;height:15.75pt;mso-position-horizontal-relative:page;mso-position-vertical-relative:page" o:ole="">
            <v:imagedata r:id="rId47" o:title=""/>
          </v:shape>
          <o:OLEObject Type="Embed" ProgID="Equation.3" ShapeID="Picture 10" DrawAspect="Content" ObjectID="_1558261726" r:id="rId48"/>
        </w:object>
      </w:r>
      <w:r w:rsidRPr="006366B2">
        <w:rPr>
          <w:bCs/>
          <w:lang w:val="en-US"/>
        </w:rPr>
        <w:t>are known constants without units.</w:t>
      </w:r>
    </w:p>
    <w:p w:rsidR="00A624A1" w:rsidRDefault="00A624A1" w:rsidP="00547EF9">
      <w:pPr>
        <w:pStyle w:val="Corpsdetexte"/>
        <w:tabs>
          <w:tab w:val="left" w:pos="4756"/>
        </w:tabs>
        <w:ind w:right="28" w:firstLine="0"/>
        <w:rPr>
          <w:bCs/>
          <w:lang w:val="en-US"/>
        </w:rPr>
      </w:pPr>
      <w:r>
        <w:rPr>
          <w:bCs/>
          <w:lang w:val="en-US"/>
        </w:rPr>
        <w:t xml:space="preserve">      In this paper, we focus on the modeling of the electrical part of the variable speed wind turbine, which is presented by </w:t>
      </w:r>
      <w:r w:rsidR="00547EF9" w:rsidRPr="00547EF9">
        <w:rPr>
          <w:bCs/>
        </w:rPr>
        <w:t>PMSG</w:t>
      </w:r>
      <w:r>
        <w:rPr>
          <w:bCs/>
          <w:color w:val="0000FF"/>
          <w:lang w:val="en-US"/>
        </w:rPr>
        <w:t>.</w:t>
      </w:r>
    </w:p>
    <w:p w:rsidR="00A624A1" w:rsidRDefault="00A624A1">
      <w:pPr>
        <w:pStyle w:val="Corpsdetexte"/>
        <w:tabs>
          <w:tab w:val="left" w:pos="4756"/>
        </w:tabs>
        <w:ind w:right="28" w:firstLine="0"/>
        <w:rPr>
          <w:lang w:val="en-US"/>
        </w:rPr>
      </w:pPr>
      <w:r>
        <w:rPr>
          <w:bCs/>
          <w:lang w:val="en-US"/>
        </w:rPr>
        <w:t xml:space="preserve">      The equations of PMSG in a d-q rotating frame linked to the rotor as follows [9]</w:t>
      </w:r>
      <w:r>
        <w:rPr>
          <w:lang w:val="en-US"/>
        </w:rPr>
        <w:t>:</w:t>
      </w:r>
    </w:p>
    <w:p w:rsidR="00A624A1" w:rsidRDefault="00A624A1">
      <w:pPr>
        <w:pStyle w:val="Corpsdetexte"/>
        <w:tabs>
          <w:tab w:val="left" w:pos="4756"/>
        </w:tabs>
        <w:ind w:right="28" w:firstLine="0"/>
        <w:rPr>
          <w:bCs/>
          <w:lang w:val="en-US"/>
        </w:rPr>
      </w:pPr>
      <w:r>
        <w:rPr>
          <w:bCs/>
          <w:position w:val="-58"/>
          <w:lang w:val="en-US"/>
        </w:rPr>
        <w:object w:dxaOrig="4160" w:dyaOrig="1281">
          <v:shape id="Picture 11" o:spid="_x0000_i1044" type="#_x0000_t75" style="width:207.75pt;height:46.5pt;mso-position-horizontal-relative:page;mso-position-vertical-relative:page" o:ole="">
            <v:imagedata r:id="rId49" o:title=""/>
          </v:shape>
          <o:OLEObject Type="Embed" ProgID="Equation.3" ShapeID="Picture 11" DrawAspect="Content" ObjectID="_1558261727" r:id="rId50"/>
        </w:object>
      </w:r>
      <w:r>
        <w:rPr>
          <w:bCs/>
          <w:lang w:val="en-US"/>
        </w:rPr>
        <w:t xml:space="preserve">      (7)</w:t>
      </w:r>
    </w:p>
    <w:p w:rsidR="00A624A1" w:rsidRPr="00FB5A0F" w:rsidRDefault="00A624A1">
      <w:pPr>
        <w:pStyle w:val="Corpsdetexte"/>
        <w:tabs>
          <w:tab w:val="left" w:pos="4756"/>
        </w:tabs>
        <w:spacing w:line="240" w:lineRule="auto"/>
        <w:ind w:right="28" w:firstLine="0"/>
        <w:rPr>
          <w:bCs/>
          <w:lang w:val="en-US"/>
        </w:rPr>
      </w:pPr>
      <w:r w:rsidRPr="00FB5A0F">
        <w:rPr>
          <w:bCs/>
          <w:lang w:val="en-US"/>
        </w:rPr>
        <w:t>With:</w:t>
      </w:r>
    </w:p>
    <w:p w:rsidR="00A624A1" w:rsidRDefault="00A624A1">
      <w:pPr>
        <w:pStyle w:val="Corpsdetexte"/>
        <w:tabs>
          <w:tab w:val="clear" w:pos="288"/>
          <w:tab w:val="left" w:pos="0"/>
          <w:tab w:val="right" w:pos="4756"/>
        </w:tabs>
        <w:spacing w:line="240" w:lineRule="auto"/>
        <w:ind w:right="28" w:firstLine="0"/>
        <w:rPr>
          <w:rFonts w:eastAsia="Times New Roman"/>
          <w:lang w:val="en-US"/>
        </w:rPr>
      </w:pPr>
      <w:r>
        <w:rPr>
          <w:rFonts w:eastAsia="Times New Roman"/>
          <w:position w:val="-20"/>
          <w:lang w:val="en-US"/>
        </w:rPr>
        <w:object w:dxaOrig="300" w:dyaOrig="480">
          <v:shape id="Picture 12" o:spid="_x0000_i1045" type="#_x0000_t75" style="width:7.5pt;height:24pt;mso-position-horizontal-relative:page;mso-position-vertical-relative:page" o:ole="">
            <v:imagedata r:id="rId51" o:title=""/>
          </v:shape>
          <o:OLEObject Type="Embed" ProgID="Equation.3" ShapeID="Picture 12" DrawAspect="Content" ObjectID="_1558261728" r:id="rId52"/>
        </w:object>
      </w:r>
      <w:r>
        <w:rPr>
          <w:rFonts w:eastAsia="Times New Roman"/>
          <w:lang w:val="en-US"/>
        </w:rPr>
        <w:t xml:space="preserve"> </w:t>
      </w:r>
      <w:r w:rsidRPr="00566A3C">
        <w:rPr>
          <w:rFonts w:eastAsia="Times New Roman"/>
          <w:lang w:val="en-US"/>
        </w:rPr>
        <w:t xml:space="preserve">: </w:t>
      </w:r>
      <w:r>
        <w:rPr>
          <w:rFonts w:eastAsia="Times New Roman"/>
          <w:lang w:val="en-US"/>
        </w:rPr>
        <w:t>is the resistance of the stator windings</w:t>
      </w:r>
      <w:r w:rsidRPr="00566A3C">
        <w:rPr>
          <w:rFonts w:eastAsia="Times New Roman"/>
          <w:lang w:val="en-US"/>
        </w:rPr>
        <w:t>,</w:t>
      </w:r>
    </w:p>
    <w:p w:rsidR="00A624A1" w:rsidRDefault="00A624A1">
      <w:pPr>
        <w:pStyle w:val="Corpsdetexte"/>
        <w:tabs>
          <w:tab w:val="clear" w:pos="288"/>
          <w:tab w:val="left" w:pos="0"/>
          <w:tab w:val="right" w:pos="4756"/>
        </w:tabs>
        <w:spacing w:line="240" w:lineRule="auto"/>
        <w:ind w:right="28" w:firstLine="0"/>
        <w:rPr>
          <w:rFonts w:eastAsia="Times New Roman"/>
          <w:lang w:val="en-US"/>
        </w:rPr>
      </w:pPr>
      <w:r>
        <w:rPr>
          <w:rFonts w:eastAsia="Times New Roman"/>
          <w:position w:val="-18"/>
          <w:lang w:val="en-US"/>
        </w:rPr>
        <w:object w:dxaOrig="380" w:dyaOrig="420">
          <v:shape id="Picture 13" o:spid="_x0000_i1046" type="#_x0000_t75" style="width:19.5pt;height:18pt;mso-position-horizontal-relative:page;mso-position-vertical-relative:page" o:ole="">
            <v:imagedata r:id="rId53" o:title=""/>
          </v:shape>
          <o:OLEObject Type="Embed" ProgID="Equation.3" ShapeID="Picture 13" DrawAspect="Content" ObjectID="_1558261729" r:id="rId54"/>
        </w:object>
      </w:r>
      <w:r>
        <w:rPr>
          <w:rFonts w:eastAsia="Times New Roman"/>
          <w:position w:val="-24"/>
          <w:lang w:val="en-US"/>
        </w:rPr>
        <w:object w:dxaOrig="361" w:dyaOrig="520">
          <v:shape id="Picture 14" o:spid="_x0000_i1047" type="#_x0000_t75" style="width:18.75pt;height:23.25pt;mso-position-horizontal-relative:page;mso-position-vertical-relative:page" o:ole="">
            <v:imagedata r:id="rId55" o:title=""/>
          </v:shape>
          <o:OLEObject Type="Embed" ProgID="Equation.3" ShapeID="Picture 14" DrawAspect="Content" ObjectID="_1558261730" r:id="rId56"/>
        </w:object>
      </w:r>
      <w:r w:rsidRPr="00566A3C">
        <w:rPr>
          <w:rFonts w:eastAsia="Times New Roman"/>
          <w:lang w:val="en-US"/>
        </w:rPr>
        <w:t>:</w:t>
      </w:r>
      <w:r w:rsidR="006366B2">
        <w:rPr>
          <w:rFonts w:eastAsia="Times New Roman"/>
        </w:rPr>
        <w:t xml:space="preserve"> </w:t>
      </w:r>
      <w:r>
        <w:rPr>
          <w:rFonts w:eastAsia="Times New Roman"/>
          <w:lang w:val="en-US"/>
        </w:rPr>
        <w:t xml:space="preserve">are the stator currents in the Park rotating frame, </w:t>
      </w:r>
      <w:r>
        <w:rPr>
          <w:rFonts w:eastAsia="Times New Roman"/>
          <w:position w:val="-20"/>
          <w:lang w:val="en-US"/>
        </w:rPr>
        <w:object w:dxaOrig="380" w:dyaOrig="480">
          <v:shape id="Picture 15" o:spid="_x0000_i1048" type="#_x0000_t75" style="width:19.5pt;height:20.25pt;mso-position-horizontal-relative:page;mso-position-vertical-relative:page" o:ole="">
            <v:imagedata r:id="rId57" o:title=""/>
          </v:shape>
          <o:OLEObject Type="Embed" ProgID="Equation.3" ShapeID="Picture 15" DrawAspect="Content" ObjectID="_1558261731" r:id="rId58"/>
        </w:object>
      </w:r>
      <w:r>
        <w:rPr>
          <w:rFonts w:eastAsia="Times New Roman"/>
          <w:position w:val="-24"/>
          <w:lang w:val="en-US"/>
        </w:rPr>
        <w:object w:dxaOrig="361" w:dyaOrig="521">
          <v:shape id="Picture 16" o:spid="_x0000_i1049" type="#_x0000_t75" style="width:18.75pt;height:21.75pt;mso-position-horizontal-relative:page;mso-position-vertical-relative:page" o:ole="">
            <v:imagedata r:id="rId59" o:title=""/>
          </v:shape>
          <o:OLEObject Type="Embed" ProgID="Equation.3" ShapeID="Picture 16" DrawAspect="Content" ObjectID="_1558261732" r:id="rId60"/>
        </w:object>
      </w:r>
      <w:r w:rsidRPr="00566A3C">
        <w:rPr>
          <w:rFonts w:eastAsia="Times New Roman"/>
          <w:lang w:val="en-US"/>
        </w:rPr>
        <w:t xml:space="preserve">: </w:t>
      </w:r>
      <w:r>
        <w:rPr>
          <w:rFonts w:eastAsia="Times New Roman"/>
          <w:lang w:val="en-US"/>
        </w:rPr>
        <w:t xml:space="preserve">are the stator voltage in the Park rotating frame, </w:t>
      </w:r>
      <w:r>
        <w:rPr>
          <w:rFonts w:eastAsia="Times New Roman"/>
          <w:position w:val="-20"/>
          <w:lang w:val="en-US"/>
        </w:rPr>
        <w:object w:dxaOrig="400" w:dyaOrig="480">
          <v:shape id="Picture 17" o:spid="_x0000_i1050" type="#_x0000_t75" style="width:20.25pt;height:23.25pt;mso-position-horizontal-relative:page;mso-position-vertical-relative:page" o:ole="">
            <v:imagedata r:id="rId61" o:title=""/>
          </v:shape>
          <o:OLEObject Type="Embed" ProgID="Equation.3" ShapeID="Picture 17" DrawAspect="Content" ObjectID="_1558261733" r:id="rId62"/>
        </w:object>
      </w:r>
      <w:r>
        <w:rPr>
          <w:rFonts w:eastAsia="Times New Roman"/>
          <w:position w:val="-20"/>
          <w:lang w:val="en-US"/>
        </w:rPr>
        <w:object w:dxaOrig="400" w:dyaOrig="480">
          <v:shape id="Picture 18" o:spid="_x0000_i1051" type="#_x0000_t75" style="width:20.25pt;height:23.25pt;mso-position-horizontal-relative:page;mso-position-vertical-relative:page" o:ole="">
            <v:imagedata r:id="rId63" o:title=""/>
          </v:shape>
          <o:OLEObject Type="Embed" ProgID="Equation.3" ShapeID="Picture 18" DrawAspect="Content" ObjectID="_1558261734" r:id="rId64"/>
        </w:object>
      </w:r>
      <w:r w:rsidRPr="00566A3C">
        <w:rPr>
          <w:rFonts w:eastAsia="Times New Roman"/>
          <w:lang w:val="en-US"/>
        </w:rPr>
        <w:t xml:space="preserve">: </w:t>
      </w:r>
      <w:r>
        <w:rPr>
          <w:rFonts w:eastAsia="Times New Roman"/>
          <w:lang w:val="en-US"/>
        </w:rPr>
        <w:t xml:space="preserve">are Inductances along the direct and the quadrature axes </w:t>
      </w:r>
      <w:r w:rsidRPr="00566A3C">
        <w:rPr>
          <w:rFonts w:eastAsia="Times New Roman"/>
          <w:lang w:val="en-US"/>
        </w:rPr>
        <w:t>,</w:t>
      </w:r>
    </w:p>
    <w:p w:rsidR="00A624A1" w:rsidRDefault="00A624A1">
      <w:pPr>
        <w:pStyle w:val="Corpsdetexte"/>
        <w:tabs>
          <w:tab w:val="clear" w:pos="288"/>
          <w:tab w:val="left" w:pos="0"/>
          <w:tab w:val="right" w:pos="4756"/>
        </w:tabs>
        <w:spacing w:line="240" w:lineRule="auto"/>
        <w:ind w:right="28" w:firstLine="0"/>
        <w:rPr>
          <w:rFonts w:eastAsia="Times New Roman"/>
          <w:color w:val="0000FF"/>
          <w:lang w:val="en-US"/>
        </w:rPr>
      </w:pPr>
      <w:r>
        <w:rPr>
          <w:rFonts w:eastAsia="Times New Roman"/>
          <w:position w:val="-10"/>
          <w:lang w:val="en-US"/>
        </w:rPr>
        <w:object w:dxaOrig="200" w:dyaOrig="240">
          <v:shape id="Picture 19" o:spid="_x0000_i1052" type="#_x0000_t75" style="width:9.75pt;height:12pt;mso-position-horizontal-relative:page;mso-position-vertical-relative:page" o:ole="">
            <v:imagedata r:id="rId65" o:title=""/>
          </v:shape>
          <o:OLEObject Type="Embed" ProgID="Equation.3" ShapeID="Picture 19" DrawAspect="Content" ObjectID="_1558261735" r:id="rId66"/>
        </w:object>
      </w:r>
      <w:r w:rsidR="00025842" w:rsidRPr="00566A3C">
        <w:rPr>
          <w:rFonts w:eastAsia="Times New Roman"/>
          <w:lang w:val="en-US"/>
        </w:rPr>
        <w:t>:</w:t>
      </w:r>
      <w:r w:rsidR="00025842">
        <w:rPr>
          <w:rFonts w:eastAsia="Times New Roman"/>
          <w:lang w:val="en-US"/>
        </w:rPr>
        <w:t xml:space="preserve"> is</w:t>
      </w:r>
      <w:r>
        <w:rPr>
          <w:rFonts w:eastAsia="Times New Roman"/>
          <w:lang w:val="en-US"/>
        </w:rPr>
        <w:t xml:space="preserve"> the number of pole pairs</w:t>
      </w:r>
      <w:r w:rsidRPr="00566A3C">
        <w:rPr>
          <w:rFonts w:eastAsia="Times New Roman"/>
          <w:lang w:val="en-US"/>
        </w:rPr>
        <w:t>,</w:t>
      </w:r>
    </w:p>
    <w:p w:rsidR="00A624A1" w:rsidRPr="00566A3C" w:rsidRDefault="00A624A1">
      <w:pPr>
        <w:pStyle w:val="Corpsdetexte"/>
        <w:tabs>
          <w:tab w:val="clear" w:pos="288"/>
          <w:tab w:val="left" w:pos="0"/>
          <w:tab w:val="right" w:pos="4756"/>
        </w:tabs>
        <w:spacing w:line="240" w:lineRule="auto"/>
        <w:ind w:right="28" w:firstLine="0"/>
        <w:rPr>
          <w:rFonts w:eastAsia="Times New Roman"/>
          <w:lang w:val="en-US"/>
        </w:rPr>
      </w:pPr>
      <w:r>
        <w:rPr>
          <w:rFonts w:eastAsia="Times New Roman"/>
          <w:position w:val="-10"/>
          <w:lang w:val="en-US"/>
        </w:rPr>
        <w:object w:dxaOrig="799" w:dyaOrig="280">
          <v:shape id="Picture 20" o:spid="_x0000_i1053" type="#_x0000_t75" style="width:39pt;height:14.25pt;mso-position-horizontal-relative:page;mso-position-vertical-relative:page" o:ole="">
            <v:imagedata r:id="rId67" o:title=""/>
          </v:shape>
          <o:OLEObject Type="Embed" ProgID="Equation.3" ShapeID="Picture 20" DrawAspect="Content" ObjectID="_1558261736" r:id="rId68"/>
        </w:object>
      </w:r>
      <w:r>
        <w:rPr>
          <w:rFonts w:eastAsia="Times New Roman"/>
          <w:lang w:val="en-US"/>
        </w:rPr>
        <w:t xml:space="preserve">: </w:t>
      </w:r>
      <w:r w:rsidR="00025842">
        <w:rPr>
          <w:rFonts w:eastAsia="Times New Roman"/>
          <w:lang w:val="en-US"/>
        </w:rPr>
        <w:t>Voltage</w:t>
      </w:r>
      <w:r>
        <w:rPr>
          <w:rFonts w:eastAsia="Times New Roman"/>
          <w:lang w:val="en-US"/>
        </w:rPr>
        <w:t xml:space="preserve"> pulsation (rad/s)</w:t>
      </w:r>
      <w:r w:rsidRPr="00566A3C">
        <w:rPr>
          <w:rFonts w:eastAsia="Times New Roman"/>
          <w:lang w:val="en-US"/>
        </w:rPr>
        <w:t>,</w:t>
      </w:r>
    </w:p>
    <w:p w:rsidR="00A624A1" w:rsidRDefault="00A624A1">
      <w:pPr>
        <w:pStyle w:val="Corpsdetexte"/>
        <w:tabs>
          <w:tab w:val="clear" w:pos="288"/>
          <w:tab w:val="left" w:pos="0"/>
          <w:tab w:val="right" w:pos="4756"/>
        </w:tabs>
        <w:spacing w:line="240" w:lineRule="auto"/>
        <w:ind w:right="28" w:firstLine="0"/>
        <w:rPr>
          <w:rFonts w:eastAsia="Times New Roman"/>
          <w:lang w:val="en-US"/>
        </w:rPr>
      </w:pPr>
      <w:r>
        <w:rPr>
          <w:rFonts w:eastAsia="Times New Roman"/>
          <w:lang w:val="en-US"/>
        </w:rPr>
        <w:t xml:space="preserve">And </w:t>
      </w:r>
      <w:r>
        <w:rPr>
          <w:rFonts w:eastAsia="Times New Roman"/>
          <w:position w:val="-24"/>
          <w:lang w:val="en-US"/>
        </w:rPr>
        <w:object w:dxaOrig="320" w:dyaOrig="520">
          <v:shape id="Picture 21" o:spid="_x0000_i1054" type="#_x0000_t75" style="width:9.75pt;height:26.25pt;mso-position-horizontal-relative:page;mso-position-vertical-relative:page" o:ole="">
            <v:imagedata r:id="rId69" o:title=""/>
          </v:shape>
          <o:OLEObject Type="Embed" ProgID="Equation.3" ShapeID="Picture 21" DrawAspect="Content" ObjectID="_1558261737" r:id="rId70"/>
        </w:object>
      </w:r>
      <w:r>
        <w:rPr>
          <w:rFonts w:eastAsia="Times New Roman"/>
          <w:lang w:val="en-US"/>
        </w:rPr>
        <w:t>is the magnetic flux created by the PMSG through the stator windings</w:t>
      </w:r>
      <w:r w:rsidRPr="00566A3C">
        <w:rPr>
          <w:rFonts w:eastAsia="Times New Roman"/>
          <w:lang w:val="en-US"/>
        </w:rPr>
        <w:t>.</w:t>
      </w:r>
    </w:p>
    <w:p w:rsidR="00A624A1" w:rsidRDefault="00A624A1">
      <w:pPr>
        <w:pStyle w:val="Corpsdetexte"/>
        <w:tabs>
          <w:tab w:val="right" w:pos="4756"/>
        </w:tabs>
        <w:ind w:right="28"/>
        <w:rPr>
          <w:rFonts w:eastAsia="Times New Roman"/>
          <w:lang w:val="en-US"/>
        </w:rPr>
      </w:pPr>
      <w:r>
        <w:rPr>
          <w:rFonts w:eastAsia="Times New Roman"/>
          <w:lang w:val="en-US"/>
        </w:rPr>
        <w:t>The electromagnetic torque in the rotating frame is given by:</w:t>
      </w:r>
    </w:p>
    <w:p w:rsidR="00A624A1" w:rsidRDefault="00A624A1">
      <w:pPr>
        <w:pStyle w:val="Corpsdetexte"/>
        <w:ind w:right="28"/>
        <w:rPr>
          <w:bCs/>
          <w:lang w:val="en-US"/>
        </w:rPr>
      </w:pPr>
      <w:r>
        <w:rPr>
          <w:bCs/>
          <w:lang w:val="en-US"/>
        </w:rPr>
        <w:t xml:space="preserve">    </w:t>
      </w:r>
      <w:r>
        <w:rPr>
          <w:bCs/>
          <w:position w:val="-28"/>
          <w:lang w:val="en-US"/>
        </w:rPr>
        <w:object w:dxaOrig="3323" w:dyaOrig="740">
          <v:shape id="Picture 112" o:spid="_x0000_i1055" type="#_x0000_t75" style="width:189.75pt;height:24.75pt;mso-position-horizontal-relative:page;mso-position-vertical-relative:page" o:ole="">
            <v:imagedata r:id="rId71" o:title=""/>
          </v:shape>
          <o:OLEObject Type="Embed" ProgID="Equation.3" ShapeID="Picture 112" DrawAspect="Content" ObjectID="_1558261738" r:id="rId72"/>
        </w:object>
      </w:r>
      <w:r>
        <w:rPr>
          <w:bCs/>
          <w:lang w:val="en-US"/>
        </w:rPr>
        <w:t xml:space="preserve">          (8)</w:t>
      </w:r>
    </w:p>
    <w:p w:rsidR="00A624A1" w:rsidRDefault="00A624A1">
      <w:pPr>
        <w:pStyle w:val="Titre2"/>
        <w:rPr>
          <w:lang w:val="en-US"/>
        </w:rPr>
      </w:pPr>
      <w:r>
        <w:rPr>
          <w:lang w:val="en-US"/>
        </w:rPr>
        <w:t>Control Objectives</w:t>
      </w:r>
    </w:p>
    <w:p w:rsidR="00A624A1" w:rsidRDefault="00A624A1">
      <w:pPr>
        <w:pStyle w:val="Corpsdetexte"/>
        <w:rPr>
          <w:bCs/>
          <w:iCs/>
          <w:lang w:val="en-US"/>
        </w:rPr>
      </w:pPr>
      <w:r>
        <w:rPr>
          <w:bCs/>
          <w:iCs/>
          <w:lang w:val="en-US"/>
        </w:rPr>
        <w:t xml:space="preserve">Below the nominal power, the main control objective is to define a resistive electromagnetic torque </w:t>
      </w:r>
      <w:r>
        <w:rPr>
          <w:rFonts w:eastAsia="Times New Roman"/>
          <w:bCs/>
          <w:position w:val="-12"/>
          <w:lang w:val="en-US"/>
        </w:rPr>
        <w:object w:dxaOrig="240" w:dyaOrig="400">
          <v:shape id="Picture 113" o:spid="_x0000_i1056" type="#_x0000_t75" style="width:12pt;height:20.25pt;mso-position-horizontal-relative:page;mso-position-vertical-relative:page" o:ole="">
            <v:imagedata r:id="rId73" o:title=""/>
          </v:shape>
          <o:OLEObject Type="Embed" ProgID="Equation.3" ShapeID="Picture 113" DrawAspect="Content" ObjectID="_1558261739" r:id="rId74"/>
        </w:object>
      </w:r>
      <w:r>
        <w:rPr>
          <w:bCs/>
          <w:iCs/>
          <w:lang w:val="en-US"/>
        </w:rPr>
        <w:t xml:space="preserve"> to be provided by the generator in order to optimize the energy captured from the wind. The power coefficient curve </w:t>
      </w:r>
      <w:r>
        <w:rPr>
          <w:rFonts w:eastAsia="Times New Roman"/>
          <w:bCs/>
          <w:position w:val="-14"/>
          <w:lang w:val="en-US"/>
        </w:rPr>
        <w:object w:dxaOrig="820" w:dyaOrig="380">
          <v:shape id="Picture 126" o:spid="_x0000_i1057" type="#_x0000_t75" style="width:41.25pt;height:18.75pt;mso-position-horizontal-relative:page;mso-position-vertical-relative:page" o:ole="">
            <v:imagedata r:id="rId75" o:title=""/>
          </v:shape>
          <o:OLEObject Type="Embed" ProgID="Equation.3" ShapeID="Picture 126" DrawAspect="Content" ObjectID="_1558261740" r:id="rId76"/>
        </w:object>
      </w:r>
      <w:r>
        <w:rPr>
          <w:bCs/>
          <w:iCs/>
          <w:lang w:val="en-US"/>
        </w:rPr>
        <w:t xml:space="preserve"> has a unique maximum which corresponds to the optimal wind energy (see Figure 3):</w:t>
      </w:r>
    </w:p>
    <w:p w:rsidR="00A624A1" w:rsidRDefault="00A624A1">
      <w:pPr>
        <w:pStyle w:val="Text"/>
        <w:spacing w:line="240" w:lineRule="auto"/>
        <w:ind w:firstLineChars="152" w:firstLine="304"/>
        <w:jc w:val="right"/>
        <w:rPr>
          <w:bCs/>
          <w:iCs/>
        </w:rPr>
      </w:pPr>
      <w:r>
        <w:rPr>
          <w:bCs/>
          <w:position w:val="-14"/>
        </w:rPr>
        <w:object w:dxaOrig="1822" w:dyaOrig="380">
          <v:shape id="Picture 100" o:spid="_x0000_i1058" type="#_x0000_t75" style="width:90.75pt;height:15.75pt;mso-position-horizontal-relative:page;mso-position-vertical-relative:page" o:ole="">
            <v:imagedata r:id="rId77" o:title=""/>
          </v:shape>
          <o:OLEObject Type="Embed" ProgID="Equation.3" ShapeID="Picture 100" DrawAspect="Content" ObjectID="_1558261741" r:id="rId78"/>
        </w:object>
      </w:r>
      <w:r>
        <w:rPr>
          <w:bCs/>
        </w:rPr>
        <w:t xml:space="preserve">               </w:t>
      </w:r>
      <w:r>
        <w:t xml:space="preserve">          (9)</w:t>
      </w:r>
      <w:r>
        <w:rPr>
          <w:bCs/>
        </w:rPr>
        <w:t xml:space="preserve">                        </w:t>
      </w:r>
      <w:r>
        <w:rPr>
          <w:bCs/>
          <w:iCs/>
        </w:rPr>
        <w:t xml:space="preserve">                           </w:t>
      </w:r>
    </w:p>
    <w:p w:rsidR="00A624A1" w:rsidRDefault="00A624A1">
      <w:pPr>
        <w:pStyle w:val="Text"/>
        <w:spacing w:line="240" w:lineRule="auto"/>
        <w:ind w:firstLine="360"/>
      </w:pPr>
      <w:r>
        <w:t>The rotor, thus, provides maximum aerodynamic power only to the tip-speed</w:t>
      </w:r>
      <w:r>
        <w:rPr>
          <w:position w:val="-14"/>
        </w:rPr>
        <w:object w:dxaOrig="381" w:dyaOrig="381">
          <v:shape id="Picture 101" o:spid="_x0000_i1059" type="#_x0000_t75" style="width:18.75pt;height:18.75pt;mso-position-horizontal-relative:page;mso-position-vertical-relative:page" o:ole="">
            <v:imagedata r:id="rId79" o:title=""/>
          </v:shape>
          <o:OLEObject Type="Embed" ProgID="Equation.3" ShapeID="Picture 101" DrawAspect="Content" ObjectID="_1558261742" r:id="rId80"/>
        </w:object>
      </w:r>
      <w:r>
        <w:t>:</w:t>
      </w:r>
    </w:p>
    <w:p w:rsidR="00A624A1" w:rsidRDefault="00A624A1">
      <w:pPr>
        <w:pStyle w:val="Text"/>
        <w:spacing w:line="240" w:lineRule="auto"/>
        <w:ind w:firstLine="0"/>
        <w:jc w:val="right"/>
        <w:rPr>
          <w:bCs/>
          <w:iCs/>
        </w:rPr>
      </w:pPr>
      <w:r>
        <w:rPr>
          <w:position w:val="-24"/>
        </w:rPr>
        <w:object w:dxaOrig="1160" w:dyaOrig="640">
          <v:shape id="Picture 102" o:spid="_x0000_i1060" type="#_x0000_t75" style="width:57.75pt;height:27.75pt;mso-position-horizontal-relative:page;mso-position-vertical-relative:page" o:ole="">
            <v:imagedata r:id="rId81" o:title=""/>
          </v:shape>
          <o:OLEObject Type="Embed" ProgID="Equation.3" ShapeID="Picture 102" DrawAspect="Content" ObjectID="_1558261743" r:id="rId82"/>
        </w:object>
      </w:r>
      <w:r>
        <w:t xml:space="preserve">                                 (10)</w:t>
      </w:r>
      <w:r>
        <w:rPr>
          <w:bCs/>
          <w:iCs/>
        </w:rPr>
        <w:t xml:space="preserve">           </w:t>
      </w:r>
    </w:p>
    <w:p w:rsidR="00A624A1" w:rsidRDefault="00A624A1">
      <w:pPr>
        <w:pStyle w:val="Text"/>
        <w:spacing w:line="240" w:lineRule="auto"/>
        <w:ind w:firstLine="360"/>
        <w:rPr>
          <w:bCs/>
          <w:iCs/>
        </w:rPr>
      </w:pPr>
      <w:r>
        <w:rPr>
          <w:bCs/>
          <w:iCs/>
        </w:rPr>
        <w:t xml:space="preserve"> To maximize the captured energy of the wind, the variables </w:t>
      </w:r>
      <w:r>
        <w:rPr>
          <w:bCs/>
          <w:position w:val="-6"/>
        </w:rPr>
        <w:object w:dxaOrig="200" w:dyaOrig="240">
          <v:shape id="Picture 22" o:spid="_x0000_i1061" type="#_x0000_t75" style="width:9.75pt;height:12pt;mso-position-horizontal-relative:page;mso-position-vertical-relative:page" o:ole="">
            <v:imagedata r:id="rId83" o:title=""/>
          </v:shape>
          <o:OLEObject Type="Embed" ProgID="Equation.3" ShapeID="Picture 22" DrawAspect="Content" ObjectID="_1558261744" r:id="rId84"/>
        </w:object>
      </w:r>
      <w:r>
        <w:rPr>
          <w:bCs/>
          <w:iCs/>
        </w:rPr>
        <w:t xml:space="preserve"> and </w:t>
      </w:r>
      <w:r>
        <w:rPr>
          <w:bCs/>
          <w:position w:val="-10"/>
        </w:rPr>
        <w:object w:dxaOrig="220" w:dyaOrig="281">
          <v:shape id="Picture 23" o:spid="_x0000_i1062" type="#_x0000_t75" style="width:11.25pt;height:14.25pt;mso-position-horizontal-relative:page;mso-position-vertical-relative:page" o:ole="">
            <v:imagedata r:id="rId85" o:title=""/>
          </v:shape>
          <o:OLEObject Type="Embed" ProgID="Equation.3" ShapeID="Picture 23" DrawAspect="Content" ObjectID="_1558261745" r:id="rId86"/>
        </w:object>
      </w:r>
      <w:r>
        <w:rPr>
          <w:bCs/>
          <w:iCs/>
        </w:rPr>
        <w:t xml:space="preserve"> must be maintained at their optimal values ​​in order to ensure maximum value of</w:t>
      </w:r>
      <w:r>
        <w:rPr>
          <w:bCs/>
          <w:position w:val="-14"/>
        </w:rPr>
        <w:object w:dxaOrig="300" w:dyaOrig="381">
          <v:shape id="Picture 24" o:spid="_x0000_i1063" type="#_x0000_t75" style="width:15pt;height:18.75pt;mso-position-horizontal-relative:page;mso-position-vertical-relative:page" o:ole="">
            <v:imagedata r:id="rId87" o:title=""/>
          </v:shape>
          <o:OLEObject Type="Embed" ProgID="Equation.3" ShapeID="Picture 24" DrawAspect="Content" ObjectID="_1558261746" r:id="rId88"/>
        </w:object>
      </w:r>
      <w:r>
        <w:rPr>
          <w:bCs/>
          <w:iCs/>
        </w:rPr>
        <w:t>. So, the blade pitch angle is fixed at its optimal value</w:t>
      </w:r>
      <w:r>
        <w:rPr>
          <w:bCs/>
          <w:position w:val="-14"/>
        </w:rPr>
        <w:object w:dxaOrig="401" w:dyaOrig="381">
          <v:shape id="Picture 25" o:spid="_x0000_i1064" type="#_x0000_t75" style="width:20.25pt;height:18.75pt;mso-position-horizontal-relative:page;mso-position-vertical-relative:page" o:ole="">
            <v:imagedata r:id="rId89" o:title=""/>
          </v:shape>
          <o:OLEObject Type="Embed" ProgID="Equation.3" ShapeID="Picture 25" DrawAspect="Content" ObjectID="_1558261747" r:id="rId90"/>
        </w:object>
      </w:r>
      <w:r>
        <w:rPr>
          <w:bCs/>
          <w:iCs/>
        </w:rPr>
        <w:t xml:space="preserve">. The tip-speed </w:t>
      </w:r>
      <w:r>
        <w:rPr>
          <w:bCs/>
          <w:position w:val="-6"/>
        </w:rPr>
        <w:object w:dxaOrig="200" w:dyaOrig="240">
          <v:shape id="Picture 26" o:spid="_x0000_i1065" type="#_x0000_t75" style="width:9.75pt;height:12pt;mso-position-horizontal-relative:page;mso-position-vertical-relative:page" o:ole="">
            <v:imagedata r:id="rId91" o:title=""/>
          </v:shape>
          <o:OLEObject Type="Embed" ProgID="Equation.3" ShapeID="Picture 26" DrawAspect="Content" ObjectID="_1558261748" r:id="rId92"/>
        </w:object>
      </w:r>
      <w:r>
        <w:rPr>
          <w:bCs/>
          <w:iCs/>
        </w:rPr>
        <w:t xml:space="preserve"> depends on both of the wind speed </w:t>
      </w:r>
      <w:r>
        <w:rPr>
          <w:bCs/>
          <w:position w:val="-6"/>
        </w:rPr>
        <w:object w:dxaOrig="160" w:dyaOrig="200">
          <v:shape id="Picture 27" o:spid="_x0000_i1066" type="#_x0000_t75" style="width:8.25pt;height:9.75pt;mso-position-horizontal-relative:page;mso-position-vertical-relative:page" o:ole="">
            <v:imagedata r:id="rId93" o:title=""/>
          </v:shape>
          <o:OLEObject Type="Embed" ProgID="Equation.3" ShapeID="Picture 27" DrawAspect="Content" ObjectID="_1558261749" r:id="rId94"/>
        </w:object>
      </w:r>
      <w:r>
        <w:rPr>
          <w:bCs/>
          <w:iCs/>
        </w:rPr>
        <w:t xml:space="preserve"> and the rotor speed</w:t>
      </w:r>
      <w:r>
        <w:rPr>
          <w:bCs/>
          <w:position w:val="-12"/>
        </w:rPr>
        <w:object w:dxaOrig="260" w:dyaOrig="360">
          <v:shape id="Picture 28" o:spid="_x0000_i1067" type="#_x0000_t75" style="width:12.75pt;height:18pt;mso-position-horizontal-relative:page;mso-position-vertical-relative:page" o:ole="">
            <v:imagedata r:id="rId95" o:title=""/>
          </v:shape>
          <o:OLEObject Type="Embed" ProgID="Equation.3" ShapeID="Picture 28" DrawAspect="Content" ObjectID="_1558261750" r:id="rId96"/>
        </w:object>
      </w:r>
      <w:r>
        <w:rPr>
          <w:bCs/>
          <w:iCs/>
        </w:rPr>
        <w:t xml:space="preserve">. As the wind speed is not a controllable input, the rotor speed </w:t>
      </w:r>
      <w:r>
        <w:rPr>
          <w:bCs/>
          <w:position w:val="-12"/>
        </w:rPr>
        <w:object w:dxaOrig="260" w:dyaOrig="360">
          <v:shape id="Picture 29" o:spid="_x0000_i1068" type="#_x0000_t75" style="width:12.75pt;height:18pt;mso-position-horizontal-relative:page;mso-position-vertical-relative:page" o:ole="">
            <v:imagedata r:id="rId97" o:title=""/>
          </v:shape>
          <o:OLEObject Type="Embed" ProgID="Equation.3" ShapeID="Picture 29" DrawAspect="Content" ObjectID="_1558261751" r:id="rId98"/>
        </w:object>
      </w:r>
      <w:r>
        <w:rPr>
          <w:bCs/>
          <w:iCs/>
        </w:rPr>
        <w:t xml:space="preserve"> must be adjusted by</w:t>
      </w:r>
      <w:r>
        <w:rPr>
          <w:bCs/>
          <w:position w:val="-12"/>
        </w:rPr>
        <w:object w:dxaOrig="240" w:dyaOrig="400">
          <v:shape id="Picture 30" o:spid="_x0000_i1069" type="#_x0000_t75" style="width:12pt;height:20.25pt;mso-position-horizontal-relative:page;mso-position-vertical-relative:page" o:ole="">
            <v:imagedata r:id="rId99" o:title=""/>
          </v:shape>
          <o:OLEObject Type="Embed" ProgID="Equation.3" ShapeID="Picture 30" DrawAspect="Content" ObjectID="_1558261752" r:id="rId100"/>
        </w:object>
      </w:r>
      <w:r>
        <w:rPr>
          <w:bCs/>
          <w:iCs/>
        </w:rPr>
        <w:t>, to track the optimal reference given by:</w:t>
      </w:r>
    </w:p>
    <w:p w:rsidR="00A624A1" w:rsidRDefault="00A624A1">
      <w:pPr>
        <w:jc w:val="right"/>
      </w:pPr>
      <w:r>
        <w:t xml:space="preserve"> </w:t>
      </w:r>
      <w:r>
        <w:rPr>
          <w:position w:val="-24"/>
        </w:rPr>
        <w:object w:dxaOrig="1160" w:dyaOrig="641">
          <v:shape id="Picture 31" o:spid="_x0000_i1070" type="#_x0000_t75" style="width:57.75pt;height:25.5pt;mso-position-horizontal-relative:page;mso-position-vertical-relative:page" o:ole="">
            <v:imagedata r:id="rId101" o:title=""/>
          </v:shape>
          <o:OLEObject Type="Embed" ProgID="Equation.3" ShapeID="Picture 31" DrawAspect="Content" ObjectID="_1558261753" r:id="rId102"/>
        </w:object>
      </w:r>
      <w:r>
        <w:t xml:space="preserve">                              (11)</w:t>
      </w:r>
    </w:p>
    <w:p w:rsidR="00A624A1" w:rsidRDefault="00303246">
      <w:r>
        <w:rPr>
          <w:noProof/>
          <w:lang w:val="fr-FR" w:eastAsia="fr-FR"/>
        </w:rPr>
        <w:drawing>
          <wp:inline distT="0" distB="0" distL="0" distR="0">
            <wp:extent cx="3190875" cy="2105025"/>
            <wp:effectExtent l="19050" t="0" r="9525" b="0"/>
            <wp:docPr id="4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3" cstate="print"/>
                    <a:srcRect/>
                    <a:stretch>
                      <a:fillRect/>
                    </a:stretch>
                  </pic:blipFill>
                  <pic:spPr bwMode="auto">
                    <a:xfrm>
                      <a:off x="0" y="0"/>
                      <a:ext cx="3190875" cy="2105025"/>
                    </a:xfrm>
                    <a:prstGeom prst="rect">
                      <a:avLst/>
                    </a:prstGeom>
                    <a:noFill/>
                    <a:ln w="9525">
                      <a:noFill/>
                      <a:miter lim="800000"/>
                      <a:headEnd/>
                      <a:tailEnd/>
                    </a:ln>
                  </pic:spPr>
                </pic:pic>
              </a:graphicData>
            </a:graphic>
          </wp:inline>
        </w:drawing>
      </w:r>
    </w:p>
    <w:p w:rsidR="00A624A1" w:rsidRDefault="00A624A1">
      <w:pPr>
        <w:pStyle w:val="figurecaption"/>
        <w:jc w:val="center"/>
        <w:rPr>
          <w:rFonts w:eastAsia="MS Mincho"/>
        </w:rPr>
      </w:pPr>
      <w:r>
        <w:t xml:space="preserve"> Power versus tip speed ratio for</w:t>
      </w:r>
      <w:r>
        <w:rPr>
          <w:position w:val="-16"/>
        </w:rPr>
        <w:object w:dxaOrig="741" w:dyaOrig="441">
          <v:shape id="Picture 127" o:spid="_x0000_i1071" type="#_x0000_t75" style="width:36.75pt;height:21.75pt;mso-position-horizontal-relative:page;mso-position-vertical-relative:page" o:ole="">
            <v:imagedata r:id="rId104" o:title=""/>
          </v:shape>
          <o:OLEObject Type="Embed" ProgID="Equation.3" ShapeID="Picture 127" DrawAspect="Content" ObjectID="_1558261754" r:id="rId105"/>
        </w:object>
      </w:r>
    </w:p>
    <w:p w:rsidR="00A624A1" w:rsidRDefault="00A624A1">
      <w:pPr>
        <w:pStyle w:val="Titre1"/>
        <w:tabs>
          <w:tab w:val="left" w:pos="576"/>
        </w:tabs>
        <w:rPr>
          <w:lang w:val="en-US"/>
        </w:rPr>
      </w:pPr>
      <w:r>
        <w:rPr>
          <w:lang w:val="en-US"/>
        </w:rPr>
        <w:t xml:space="preserve">Fuzzy Neural Network Sliding Mode Control </w:t>
      </w:r>
      <w:r w:rsidRPr="008B1E6D">
        <w:rPr>
          <w:lang w:val="en-US"/>
        </w:rPr>
        <w:t>strategy</w:t>
      </w:r>
    </w:p>
    <w:p w:rsidR="00A624A1" w:rsidRDefault="00A624A1">
      <w:pPr>
        <w:pStyle w:val="Titre2"/>
        <w:rPr>
          <w:lang w:val="en-US"/>
        </w:rPr>
      </w:pPr>
      <w:r>
        <w:rPr>
          <w:lang w:val="en-US"/>
        </w:rPr>
        <w:t>Conventional Sliding Mode Controller (SMC)</w:t>
      </w:r>
    </w:p>
    <w:p w:rsidR="00A624A1" w:rsidRDefault="00A624A1">
      <w:pPr>
        <w:pStyle w:val="Corpsdetexte"/>
        <w:rPr>
          <w:lang w:val="en-US"/>
        </w:rPr>
      </w:pPr>
      <w:r>
        <w:rPr>
          <w:lang w:val="en-US"/>
        </w:rPr>
        <w:t>SMC is one of the most important robust control approaches with respect to system dynamics and invaria</w:t>
      </w:r>
      <w:r w:rsidR="00025842">
        <w:rPr>
          <w:lang w:val="en-US"/>
        </w:rPr>
        <w:t>nt to uncertainties. LYAPUNOV</w:t>
      </w:r>
      <w:r>
        <w:rPr>
          <w:lang w:val="en-US"/>
        </w:rPr>
        <w:t xml:space="preserve"> stability approach is used in SMC to keep the nonlinear system under control. Our target is to control the stator current of the PMSG and the DC voltage even with the wind speed variations. </w:t>
      </w:r>
    </w:p>
    <w:p w:rsidR="00A624A1" w:rsidRDefault="00A624A1">
      <w:pPr>
        <w:pStyle w:val="bulletlist"/>
        <w:numPr>
          <w:ilvl w:val="0"/>
          <w:numId w:val="0"/>
        </w:numPr>
        <w:tabs>
          <w:tab w:val="clear" w:pos="288"/>
          <w:tab w:val="left" w:pos="0"/>
        </w:tabs>
        <w:ind w:firstLine="284"/>
        <w:rPr>
          <w:rFonts w:eastAsia="Times New Roman"/>
          <w:lang w:val="en-US"/>
        </w:rPr>
      </w:pPr>
      <w:r>
        <w:rPr>
          <w:lang w:val="en-US"/>
        </w:rPr>
        <w:t>Let define the control vector</w:t>
      </w:r>
      <w:r>
        <w:rPr>
          <w:rFonts w:eastAsia="Times New Roman"/>
          <w:position w:val="-24"/>
          <w:lang w:val="en-US"/>
        </w:rPr>
        <w:object w:dxaOrig="2040" w:dyaOrig="520">
          <v:shape id="Picture 128" o:spid="_x0000_i1072" type="#_x0000_t75" style="width:101.25pt;height:24.75pt;mso-position-horizontal-relative:page;mso-position-vertical-relative:page" o:ole="">
            <v:imagedata r:id="rId106" o:title=""/>
          </v:shape>
          <o:OLEObject Type="Embed" ProgID="Equation.3" ShapeID="Picture 128" DrawAspect="Content" ObjectID="_1558261755" r:id="rId107"/>
        </w:object>
      </w:r>
      <w:r>
        <w:rPr>
          <w:rFonts w:eastAsia="Times New Roman"/>
          <w:lang w:val="en-US"/>
        </w:rPr>
        <w:t>and the output vector</w:t>
      </w:r>
      <w:r w:rsidR="008B1E6D" w:rsidRPr="008B1E6D">
        <w:rPr>
          <w:rFonts w:eastAsia="Times New Roman"/>
          <w:position w:val="-18"/>
        </w:rPr>
        <w:object w:dxaOrig="1060" w:dyaOrig="420">
          <v:shape id="_x0000_i1073" type="#_x0000_t75" style="width:53.25pt;height:16.5pt" o:ole="">
            <v:imagedata r:id="rId108" o:title=""/>
          </v:shape>
          <o:OLEObject Type="Embed" ProgID="Equation.3" ShapeID="_x0000_i1073" DrawAspect="Content" ObjectID="_1558261756" r:id="rId109"/>
        </w:object>
      </w:r>
      <w:r w:rsidR="008B1E6D">
        <w:rPr>
          <w:rFonts w:eastAsia="Times New Roman"/>
        </w:rPr>
        <w:t xml:space="preserve"> and the system state </w:t>
      </w:r>
      <w:r w:rsidR="008B1E6D">
        <w:rPr>
          <w:rFonts w:eastAsia="Times New Roman"/>
          <w:position w:val="-24"/>
        </w:rPr>
        <w:object w:dxaOrig="1340" w:dyaOrig="580">
          <v:shape id="_x0000_i1074" type="#_x0000_t75" style="width:66.75pt;height:27.75pt" o:ole="">
            <v:imagedata r:id="rId110" o:title=""/>
          </v:shape>
          <o:OLEObject Type="Embed" ProgID="Equation.3" ShapeID="_x0000_i1074" DrawAspect="Content" ObjectID="_1558261757" r:id="rId111"/>
        </w:object>
      </w:r>
    </w:p>
    <w:p w:rsidR="00A624A1" w:rsidRDefault="00A624A1">
      <w:pPr>
        <w:pStyle w:val="bulletlist"/>
        <w:numPr>
          <w:ilvl w:val="0"/>
          <w:numId w:val="0"/>
        </w:numPr>
        <w:tabs>
          <w:tab w:val="clear" w:pos="288"/>
          <w:tab w:val="left" w:pos="0"/>
        </w:tabs>
        <w:ind w:firstLine="284"/>
        <w:rPr>
          <w:rFonts w:eastAsia="Times New Roman"/>
          <w:lang w:val="en-US"/>
        </w:rPr>
      </w:pPr>
      <w:r>
        <w:rPr>
          <w:rFonts w:eastAsia="Times New Roman"/>
          <w:lang w:val="en-US"/>
        </w:rPr>
        <w:t xml:space="preserve">The model described by (7) can be rewritten in the state space as follows: </w:t>
      </w:r>
    </w:p>
    <w:p w:rsidR="00A624A1" w:rsidRDefault="00A624A1">
      <w:pPr>
        <w:pStyle w:val="bulletlist"/>
        <w:numPr>
          <w:ilvl w:val="0"/>
          <w:numId w:val="0"/>
        </w:numPr>
        <w:rPr>
          <w:rFonts w:eastAsia="Times New Roman"/>
          <w:lang w:val="en-US"/>
        </w:rPr>
      </w:pPr>
      <w:r>
        <w:rPr>
          <w:rFonts w:eastAsia="Times New Roman"/>
          <w:lang w:val="en-US"/>
        </w:rPr>
        <w:t xml:space="preserve">                   </w:t>
      </w:r>
      <w:r>
        <w:rPr>
          <w:rFonts w:eastAsia="Times New Roman"/>
          <w:position w:val="-48"/>
          <w:lang w:val="en-US"/>
        </w:rPr>
        <w:object w:dxaOrig="2903" w:dyaOrig="1102">
          <v:shape id="Picture 94" o:spid="_x0000_i1075" type="#_x0000_t75" style="width:144.75pt;height:32.25pt;mso-position-horizontal-relative:page;mso-position-vertical-relative:page" o:ole="">
            <v:imagedata r:id="rId112" o:title=""/>
          </v:shape>
          <o:OLEObject Type="Embed" ProgID="Equation.3" ShapeID="Picture 94" DrawAspect="Content" ObjectID="_1558261758" r:id="rId113"/>
        </w:object>
      </w:r>
      <w:r>
        <w:rPr>
          <w:rFonts w:eastAsia="Times New Roman"/>
          <w:lang w:val="en-US"/>
        </w:rPr>
        <w:t xml:space="preserve">                 (12)</w:t>
      </w:r>
    </w:p>
    <w:p w:rsidR="00A624A1" w:rsidRDefault="00A624A1">
      <w:pPr>
        <w:pStyle w:val="bulletlist"/>
        <w:numPr>
          <w:ilvl w:val="0"/>
          <w:numId w:val="0"/>
        </w:numPr>
        <w:jc w:val="center"/>
        <w:rPr>
          <w:rFonts w:eastAsia="Times New Roman"/>
          <w:color w:val="FF0000"/>
          <w:lang w:val="en-US"/>
        </w:rPr>
      </w:pPr>
      <w:r>
        <w:rPr>
          <w:rFonts w:eastAsia="Times New Roman"/>
          <w:position w:val="-38"/>
          <w:lang w:val="en-US"/>
        </w:rPr>
        <w:object w:dxaOrig="4925" w:dyaOrig="900">
          <v:shape id="Picture 103" o:spid="_x0000_i1076" type="#_x0000_t75" style="width:245.25pt;height:28.5pt;mso-position-horizontal-relative:page;mso-position-vertical-relative:page" o:ole="">
            <v:imagedata r:id="rId114" o:title=""/>
          </v:shape>
          <o:OLEObject Type="Embed" ProgID="Equation.3" ShapeID="Picture 103" DrawAspect="Content" ObjectID="_1558261759" r:id="rId115"/>
        </w:object>
      </w:r>
    </w:p>
    <w:p w:rsidR="00A624A1" w:rsidRPr="008B1E6D" w:rsidRDefault="00025842">
      <w:pPr>
        <w:pStyle w:val="bulletlist"/>
        <w:numPr>
          <w:ilvl w:val="0"/>
          <w:numId w:val="0"/>
        </w:numPr>
        <w:jc w:val="left"/>
        <w:rPr>
          <w:rFonts w:eastAsia="Times New Roman"/>
          <w:lang w:val="en-US"/>
        </w:rPr>
      </w:pPr>
      <w:r w:rsidRPr="008B1E6D">
        <w:rPr>
          <w:rFonts w:eastAsia="Times New Roman"/>
          <w:lang w:val="en-US"/>
        </w:rPr>
        <w:t>With</w:t>
      </w:r>
    </w:p>
    <w:p w:rsidR="00A624A1" w:rsidRDefault="00A624A1">
      <w:pPr>
        <w:pStyle w:val="bulletlist"/>
        <w:numPr>
          <w:ilvl w:val="0"/>
          <w:numId w:val="0"/>
        </w:numPr>
        <w:rPr>
          <w:rFonts w:eastAsia="Times New Roman"/>
          <w:lang w:val="en-US"/>
        </w:rPr>
      </w:pPr>
      <w:r>
        <w:rPr>
          <w:rFonts w:eastAsia="Times New Roman"/>
          <w:position w:val="-36"/>
          <w:lang w:val="en-US"/>
        </w:rPr>
        <w:object w:dxaOrig="1020" w:dyaOrig="861">
          <v:shape id="Picture 104" o:spid="_x0000_i1077" type="#_x0000_t75" style="width:51pt;height:35.25pt;mso-position-horizontal-relative:page;mso-position-vertical-relative:page" o:ole="">
            <v:imagedata r:id="rId116" o:title=""/>
          </v:shape>
          <o:OLEObject Type="Embed" ProgID="Equation.3" ShapeID="Picture 104" DrawAspect="Content" ObjectID="_1558261760" r:id="rId117"/>
        </w:object>
      </w:r>
      <w:r>
        <w:rPr>
          <w:rFonts w:eastAsia="Times New Roman"/>
          <w:lang w:val="en-US"/>
        </w:rPr>
        <w:t xml:space="preserve">, </w:t>
      </w:r>
      <w:r>
        <w:rPr>
          <w:rFonts w:eastAsia="Times New Roman"/>
          <w:position w:val="-36"/>
          <w:lang w:val="en-US"/>
        </w:rPr>
        <w:object w:dxaOrig="1220" w:dyaOrig="901">
          <v:shape id="Picture 105" o:spid="_x0000_i1078" type="#_x0000_t75" style="width:60.75pt;height:35.25pt;mso-position-horizontal-relative:page;mso-position-vertical-relative:page" o:ole="">
            <v:imagedata r:id="rId118" o:title=""/>
          </v:shape>
          <o:OLEObject Type="Embed" ProgID="Equation.3" ShapeID="Picture 105" DrawAspect="Content" ObjectID="_1558261761" r:id="rId119"/>
        </w:object>
      </w:r>
      <w:r>
        <w:rPr>
          <w:rFonts w:eastAsia="Times New Roman"/>
          <w:lang w:val="en-US"/>
        </w:rPr>
        <w:t xml:space="preserve">, </w:t>
      </w:r>
      <w:r>
        <w:rPr>
          <w:rFonts w:eastAsia="Times New Roman"/>
          <w:position w:val="-40"/>
          <w:lang w:val="en-US"/>
        </w:rPr>
        <w:object w:dxaOrig="1040" w:dyaOrig="901">
          <v:shape id="Picture 106" o:spid="_x0000_i1079" type="#_x0000_t75" style="width:51.75pt;height:35.25pt;mso-position-horizontal-relative:page;mso-position-vertical-relative:page" o:ole="">
            <v:imagedata r:id="rId120" o:title=""/>
          </v:shape>
          <o:OLEObject Type="Embed" ProgID="Equation.3" ShapeID="Picture 106" DrawAspect="Content" ObjectID="_1558261762" r:id="rId121"/>
        </w:object>
      </w:r>
      <w:r>
        <w:rPr>
          <w:rFonts w:eastAsia="Times New Roman"/>
          <w:lang w:val="en-US"/>
        </w:rPr>
        <w:t xml:space="preserve">, </w:t>
      </w:r>
      <w:r>
        <w:rPr>
          <w:rFonts w:eastAsia="Times New Roman"/>
          <w:position w:val="-40"/>
          <w:lang w:val="en-US"/>
        </w:rPr>
        <w:object w:dxaOrig="1240" w:dyaOrig="900">
          <v:shape id="Picture 107" o:spid="_x0000_i1080" type="#_x0000_t75" style="width:62.25pt;height:32.25pt;mso-position-horizontal-relative:page;mso-position-vertical-relative:page" o:ole="">
            <v:imagedata r:id="rId122" o:title=""/>
          </v:shape>
          <o:OLEObject Type="Embed" ProgID="Equation.3" ShapeID="Picture 107" DrawAspect="Content" ObjectID="_1558261763" r:id="rId123"/>
        </w:object>
      </w:r>
    </w:p>
    <w:p w:rsidR="00A624A1" w:rsidRDefault="00A624A1">
      <w:pPr>
        <w:pStyle w:val="bulletlist"/>
        <w:numPr>
          <w:ilvl w:val="0"/>
          <w:numId w:val="0"/>
        </w:numPr>
        <w:ind w:firstLine="284"/>
        <w:rPr>
          <w:color w:val="0000FF"/>
          <w:lang w:val="en-US"/>
        </w:rPr>
      </w:pPr>
      <w:r>
        <w:rPr>
          <w:rFonts w:eastAsia="Times New Roman"/>
          <w:position w:val="-40"/>
          <w:lang w:val="en-US"/>
        </w:rPr>
        <w:object w:dxaOrig="1220" w:dyaOrig="941">
          <v:shape id="Picture 33" o:spid="_x0000_i1081" type="#_x0000_t75" style="width:60.75pt;height:37.5pt;mso-position-horizontal-relative:page;mso-position-vertical-relative:page" o:ole="">
            <v:imagedata r:id="rId124" o:title=""/>
          </v:shape>
          <o:OLEObject Type="Embed" ProgID="Equation.3" ShapeID="Picture 33" DrawAspect="Content" ObjectID="_1558261764" r:id="rId125"/>
        </w:object>
      </w:r>
      <w:r>
        <w:rPr>
          <w:rFonts w:eastAsia="Times New Roman"/>
          <w:lang w:val="en-US"/>
        </w:rPr>
        <w:t>,</w:t>
      </w:r>
      <w:r>
        <w:rPr>
          <w:rFonts w:eastAsia="Times New Roman"/>
          <w:position w:val="-36"/>
          <w:lang w:val="en-US"/>
        </w:rPr>
        <w:object w:dxaOrig="940" w:dyaOrig="780">
          <v:shape id="Picture 34" o:spid="_x0000_i1082" type="#_x0000_t75" style="width:47.25pt;height:32.25pt;mso-position-horizontal-relative:page;mso-position-vertical-relative:page" o:ole="">
            <v:imagedata r:id="rId126" o:title=""/>
          </v:shape>
          <o:OLEObject Type="Embed" ProgID="Equation.3" ShapeID="Picture 34" DrawAspect="Content" ObjectID="_1558261765" r:id="rId127"/>
        </w:object>
      </w:r>
      <w:r w:rsidR="00025842">
        <w:rPr>
          <w:rFonts w:eastAsia="Times New Roman"/>
          <w:lang w:val="en-US"/>
        </w:rPr>
        <w:t>,</w:t>
      </w:r>
      <w:r>
        <w:rPr>
          <w:rFonts w:eastAsia="Times New Roman"/>
          <w:position w:val="-40"/>
          <w:lang w:val="en-US"/>
        </w:rPr>
        <w:object w:dxaOrig="960" w:dyaOrig="820">
          <v:shape id="Picture 35" o:spid="_x0000_i1083" type="#_x0000_t75" style="width:48pt;height:34.5pt;mso-position-horizontal-relative:page;mso-position-vertical-relative:page" o:ole="">
            <v:imagedata r:id="rId128" o:title=""/>
          </v:shape>
          <o:OLEObject Type="Embed" ProgID="Equation.3" ShapeID="Picture 35" DrawAspect="Content" ObjectID="_1558261766" r:id="rId129"/>
        </w:object>
      </w:r>
      <w:r w:rsidRPr="008B1E6D">
        <w:rPr>
          <w:rFonts w:eastAsia="Times New Roman"/>
          <w:lang w:val="en-US"/>
        </w:rPr>
        <w:t>and</w:t>
      </w:r>
      <w:r w:rsidRPr="00566A3C">
        <w:rPr>
          <w:rFonts w:eastAsia="Times New Roman"/>
          <w:color w:val="0000FF"/>
          <w:lang w:val="en-US"/>
        </w:rPr>
        <w:t xml:space="preserve"> </w:t>
      </w:r>
      <w:r>
        <w:rPr>
          <w:color w:val="0000FF"/>
          <w:position w:val="-12"/>
          <w:lang w:val="en-US"/>
        </w:rPr>
        <w:object w:dxaOrig="240" w:dyaOrig="381">
          <v:shape id="Picture 44" o:spid="_x0000_i1084" type="#_x0000_t75" style="width:9pt;height:12pt;mso-position-horizontal-relative:page;mso-position-vertical-relative:page" o:ole="">
            <v:imagedata r:id="rId130" o:title=""/>
          </v:shape>
          <o:OLEObject Type="Embed" ProgID="Equation.3" ShapeID="Picture 44" DrawAspect="Content" ObjectID="_1558261767" r:id="rId131"/>
        </w:object>
      </w:r>
      <w:r w:rsidRPr="00566A3C">
        <w:rPr>
          <w:rFonts w:eastAsia="Times New Roman"/>
          <w:color w:val="0000FF"/>
          <w:lang w:val="en-US"/>
        </w:rPr>
        <w:t xml:space="preserve"> </w:t>
      </w:r>
      <w:r w:rsidRPr="008B1E6D">
        <w:rPr>
          <w:lang w:val="en-US"/>
        </w:rPr>
        <w:t>the</w:t>
      </w:r>
      <w:r>
        <w:rPr>
          <w:color w:val="0000FF"/>
          <w:lang w:val="en-US"/>
        </w:rPr>
        <w:t xml:space="preserve"> </w:t>
      </w:r>
      <w:r w:rsidRPr="008B1E6D">
        <w:rPr>
          <w:lang w:val="en-US"/>
        </w:rPr>
        <w:t>unknown term.</w:t>
      </w:r>
      <w:r>
        <w:rPr>
          <w:color w:val="0000FF"/>
          <w:lang w:val="en-US"/>
        </w:rPr>
        <w:t xml:space="preserve"> </w:t>
      </w:r>
    </w:p>
    <w:p w:rsidR="00A624A1" w:rsidRDefault="00A624A1">
      <w:pPr>
        <w:pStyle w:val="bulletlist"/>
        <w:numPr>
          <w:ilvl w:val="0"/>
          <w:numId w:val="0"/>
        </w:numPr>
        <w:rPr>
          <w:rFonts w:eastAsia="Times New Roman"/>
          <w:color w:val="0000FF"/>
          <w:lang w:val="en-US"/>
        </w:rPr>
      </w:pPr>
    </w:p>
    <w:p w:rsidR="00A624A1" w:rsidRDefault="00A624A1">
      <w:pPr>
        <w:pStyle w:val="Style10ptJustified"/>
      </w:pPr>
      <w:r>
        <w:t>In the following, we have two tracking errors since we have two control laws. The tracking errors of the system are defined as:</w:t>
      </w:r>
    </w:p>
    <w:p w:rsidR="00A624A1" w:rsidRDefault="00A624A1">
      <w:pPr>
        <w:pStyle w:val="Style10ptJustified"/>
      </w:pPr>
      <w:r>
        <w:t xml:space="preserve">                </w:t>
      </w:r>
      <w:r>
        <w:rPr>
          <w:position w:val="-20"/>
        </w:rPr>
        <w:object w:dxaOrig="2420" w:dyaOrig="480">
          <v:shape id="Picture 36" o:spid="_x0000_i1085" type="#_x0000_t75" style="width:120.75pt;height:18.75pt;mso-position-horizontal-relative:page;mso-position-vertical-relative:page" o:ole="">
            <v:imagedata r:id="rId132" o:title=""/>
          </v:shape>
          <o:OLEObject Type="Embed" ProgID="Equation.3" ShapeID="Picture 36" DrawAspect="Content" ObjectID="_1558261768" r:id="rId133"/>
        </w:object>
      </w:r>
      <w:r>
        <w:t xml:space="preserve">                        (13)</w:t>
      </w:r>
    </w:p>
    <w:p w:rsidR="00A624A1" w:rsidRDefault="00A624A1">
      <w:pPr>
        <w:pStyle w:val="Style10ptJustified"/>
      </w:pPr>
      <w:r>
        <w:t xml:space="preserve">                 </w:t>
      </w:r>
      <w:r>
        <w:rPr>
          <w:position w:val="-20"/>
        </w:rPr>
        <w:object w:dxaOrig="2439" w:dyaOrig="480">
          <v:shape id="Picture 37" o:spid="_x0000_i1086" type="#_x0000_t75" style="width:122.25pt;height:16.5pt;mso-position-horizontal-relative:page;mso-position-vertical-relative:page" o:ole="">
            <v:imagedata r:id="rId134" o:title=""/>
          </v:shape>
          <o:OLEObject Type="Embed" ProgID="Equation.3" ShapeID="Picture 37" DrawAspect="Content" ObjectID="_1558261769" r:id="rId135"/>
        </w:object>
      </w:r>
      <w:r>
        <w:t xml:space="preserve">                      (14)</w:t>
      </w:r>
    </w:p>
    <w:p w:rsidR="00A624A1" w:rsidRDefault="00A624A1">
      <w:pPr>
        <w:pStyle w:val="Style10ptJustified"/>
      </w:pPr>
      <w:r>
        <w:t>To design the SMC there are two steps. First finding the sliding surface second, developing the control law.</w:t>
      </w:r>
    </w:p>
    <w:p w:rsidR="00A624A1" w:rsidRDefault="00A624A1">
      <w:pPr>
        <w:pStyle w:val="Style10ptJustified"/>
      </w:pPr>
      <w:r>
        <w:t>Generally, the sliding surface is defined as:</w:t>
      </w:r>
    </w:p>
    <w:p w:rsidR="00A624A1" w:rsidRDefault="00A624A1">
      <w:pPr>
        <w:pStyle w:val="Style10ptJustified"/>
      </w:pPr>
      <w:r>
        <w:t xml:space="preserve">                </w:t>
      </w:r>
      <w:r>
        <w:rPr>
          <w:position w:val="-28"/>
        </w:rPr>
        <w:object w:dxaOrig="1962" w:dyaOrig="741">
          <v:shape id="Picture 38" o:spid="_x0000_i1087" type="#_x0000_t75" style="width:98.25pt;height:26.25pt;mso-position-horizontal-relative:page;mso-position-vertical-relative:page" o:ole="">
            <v:imagedata r:id="rId136" o:title=""/>
          </v:shape>
          <o:OLEObject Type="Embed" ProgID="Equation.3" ShapeID="Picture 38" DrawAspect="Content" ObjectID="_1558261770" r:id="rId137"/>
        </w:object>
      </w:r>
      <w:r>
        <w:t xml:space="preserve">                                 (15)</w:t>
      </w:r>
    </w:p>
    <w:p w:rsidR="00A624A1" w:rsidRDefault="00A624A1">
      <w:pPr>
        <w:pStyle w:val="Style10ptJustified"/>
      </w:pPr>
      <w:r>
        <w:t xml:space="preserve">where </w:t>
      </w:r>
      <w:r>
        <w:rPr>
          <w:position w:val="-4"/>
        </w:rPr>
        <w:object w:dxaOrig="160" w:dyaOrig="180">
          <v:shape id="Picture 39" o:spid="_x0000_i1088" type="#_x0000_t75" style="width:8.25pt;height:9pt;mso-position-horizontal-relative:page;mso-position-vertical-relative:page" o:ole="">
            <v:imagedata r:id="rId138" o:title=""/>
          </v:shape>
          <o:OLEObject Type="Embed" ProgID="Equation.3" ShapeID="Picture 39" DrawAspect="Content" ObjectID="_1558261771" r:id="rId139"/>
        </w:object>
      </w:r>
      <w:r>
        <w:t xml:space="preserve"> is the order of the system and </w:t>
      </w:r>
      <w:r>
        <w:rPr>
          <w:position w:val="-10"/>
        </w:rPr>
        <w:object w:dxaOrig="180" w:dyaOrig="240">
          <v:shape id="Picture 40" o:spid="_x0000_i1089" type="#_x0000_t75" style="width:9pt;height:12pt;mso-position-horizontal-relative:page;mso-position-vertical-relative:page" o:ole="">
            <v:imagedata r:id="rId140" o:title=""/>
          </v:shape>
          <o:OLEObject Type="Embed" ProgID="Equation.3" ShapeID="Picture 40" DrawAspect="Content" ObjectID="_1558261772" r:id="rId141"/>
        </w:object>
      </w:r>
      <w:r>
        <w:t xml:space="preserve"> is a positive constant.</w:t>
      </w:r>
    </w:p>
    <w:p w:rsidR="00A624A1" w:rsidRDefault="00A624A1">
      <w:pPr>
        <w:pStyle w:val="Style10ptJustified"/>
      </w:pPr>
      <w:r>
        <w:t>The relative degree of the system (12) is 1. Then, the sliding surfaces can be defined as:</w:t>
      </w:r>
    </w:p>
    <w:p w:rsidR="00A624A1" w:rsidRDefault="00A624A1">
      <w:pPr>
        <w:pStyle w:val="Style10ptJustified"/>
      </w:pPr>
      <w:r>
        <w:t xml:space="preserve">                              </w:t>
      </w:r>
      <w:r w:rsidR="008B1E6D" w:rsidRPr="008B1E6D">
        <w:rPr>
          <w:position w:val="-18"/>
        </w:rPr>
        <w:object w:dxaOrig="660" w:dyaOrig="420">
          <v:shape id="_x0000_i1090" type="#_x0000_t75" style="width:45pt;height:15pt" o:ole="">
            <v:imagedata r:id="rId142" o:title=""/>
          </v:shape>
          <o:OLEObject Type="Embed" ProgID="Equation.3" ShapeID="_x0000_i1090" DrawAspect="Content" ObjectID="_1558261773" r:id="rId143"/>
        </w:object>
      </w:r>
      <w:r>
        <w:t xml:space="preserve">                                      </w:t>
      </w:r>
      <w:r w:rsidR="008B1E6D">
        <w:t xml:space="preserve"> </w:t>
      </w:r>
      <w:r>
        <w:t>(16)</w:t>
      </w:r>
    </w:p>
    <w:p w:rsidR="00A624A1" w:rsidRDefault="00A624A1">
      <w:pPr>
        <w:pStyle w:val="Style10ptJustified"/>
      </w:pPr>
      <w:r>
        <w:t xml:space="preserve">                              </w:t>
      </w:r>
      <w:r>
        <w:rPr>
          <w:position w:val="-20"/>
        </w:rPr>
        <w:object w:dxaOrig="800" w:dyaOrig="480">
          <v:shape id="Picture 129" o:spid="_x0000_i1091" type="#_x0000_t75" style="width:50.25pt;height:17.25pt;mso-position-horizontal-relative:page;mso-position-vertical-relative:page" o:ole="">
            <v:imagedata r:id="rId144" o:title=""/>
          </v:shape>
          <o:OLEObject Type="Embed" ProgID="Equation.3" ShapeID="Picture 129" DrawAspect="Content" ObjectID="_1558261774" r:id="rId145"/>
        </w:object>
      </w:r>
      <w:r>
        <w:t xml:space="preserve">                                      (17)</w:t>
      </w:r>
    </w:p>
    <w:p w:rsidR="00A624A1" w:rsidRDefault="00A624A1">
      <w:pPr>
        <w:pStyle w:val="Style10ptJustified"/>
      </w:pPr>
      <w:r>
        <w:t xml:space="preserve">Differentiating </w:t>
      </w:r>
      <w:r>
        <w:rPr>
          <w:position w:val="-6"/>
        </w:rPr>
        <w:object w:dxaOrig="220" w:dyaOrig="200">
          <v:shape id="Picture 130" o:spid="_x0000_i1092" type="#_x0000_t75" style="width:11.25pt;height:9.75pt;mso-position-horizontal-relative:page;mso-position-vertical-relative:page" o:ole="">
            <v:imagedata r:id="rId146" o:title=""/>
          </v:shape>
          <o:OLEObject Type="Embed" ProgID="Equation.3" ShapeID="Picture 130" DrawAspect="Content" ObjectID="_1558261775" r:id="rId147"/>
        </w:object>
      </w:r>
      <w:r>
        <w:t>with respect to time, we have:</w:t>
      </w:r>
    </w:p>
    <w:p w:rsidR="00A624A1" w:rsidRDefault="00A624A1">
      <w:pPr>
        <w:pStyle w:val="Style10ptJustified"/>
      </w:pPr>
      <w:r>
        <w:t xml:space="preserve">          </w:t>
      </w:r>
      <w:r w:rsidR="008B1E6D" w:rsidRPr="008B1E6D">
        <w:rPr>
          <w:position w:val="-18"/>
        </w:rPr>
        <w:object w:dxaOrig="2760" w:dyaOrig="639">
          <v:shape id="_x0000_i1093" type="#_x0000_t75" style="width:138pt;height:21.75pt" o:ole="">
            <v:imagedata r:id="rId148" o:title=""/>
          </v:shape>
          <o:OLEObject Type="Embed" ProgID="Equation.3" ShapeID="_x0000_i1093" DrawAspect="Content" ObjectID="_1558261776" r:id="rId149"/>
        </w:object>
      </w:r>
      <w:r>
        <w:t xml:space="preserve">            </w:t>
      </w:r>
      <w:r w:rsidR="008B1E6D">
        <w:t xml:space="preserve">      </w:t>
      </w:r>
      <w:r>
        <w:t xml:space="preserve">    (18)</w:t>
      </w:r>
    </w:p>
    <w:p w:rsidR="00A624A1" w:rsidRDefault="00A624A1">
      <w:pPr>
        <w:pStyle w:val="Style10ptJustified"/>
      </w:pPr>
      <w:r>
        <w:t xml:space="preserve">        </w:t>
      </w:r>
      <w:r w:rsidR="008B1E6D" w:rsidRPr="008B1E6D">
        <w:rPr>
          <w:position w:val="-18"/>
        </w:rPr>
        <w:object w:dxaOrig="2900" w:dyaOrig="639">
          <v:shape id="_x0000_i1094" type="#_x0000_t75" style="width:144.75pt;height:21.75pt" o:ole="">
            <v:imagedata r:id="rId150" o:title=""/>
          </v:shape>
          <o:OLEObject Type="Embed" ProgID="Equation.3" ShapeID="_x0000_i1094" DrawAspect="Content" ObjectID="_1558261777" r:id="rId151"/>
        </w:object>
      </w:r>
      <w:r>
        <w:t xml:space="preserve">          </w:t>
      </w:r>
      <w:r w:rsidR="008B1E6D">
        <w:t xml:space="preserve">      </w:t>
      </w:r>
      <w:r>
        <w:t xml:space="preserve">      (19)</w:t>
      </w:r>
    </w:p>
    <w:p w:rsidR="00A624A1" w:rsidRDefault="00A624A1">
      <w:pPr>
        <w:pStyle w:val="Style10ptJustified"/>
      </w:pPr>
      <w:r>
        <w:t>To guarantee the existence of sliding mode on a switching surface in finite time, the condition given below has to be satisfied [5]:</w:t>
      </w:r>
    </w:p>
    <w:p w:rsidR="00A624A1" w:rsidRDefault="00A624A1">
      <w:pPr>
        <w:pStyle w:val="Style10ptJustified"/>
      </w:pPr>
      <w:r>
        <w:t xml:space="preserve">                                      </w:t>
      </w:r>
      <w:r>
        <w:rPr>
          <w:position w:val="-6"/>
        </w:rPr>
        <w:object w:dxaOrig="661" w:dyaOrig="241">
          <v:shape id="Picture 133" o:spid="_x0000_i1095" type="#_x0000_t75" style="width:51pt;height:9.75pt;mso-position-horizontal-relative:page;mso-position-vertical-relative:page" o:ole="">
            <v:imagedata r:id="rId152" o:title=""/>
          </v:shape>
          <o:OLEObject Type="Embed" ProgID="Equation.3" ShapeID="Picture 133" DrawAspect="Content" ObjectID="_1558261778" r:id="rId153"/>
        </w:object>
      </w:r>
      <w:r>
        <w:t xml:space="preserve">                             (20)</w:t>
      </w:r>
    </w:p>
    <w:p w:rsidR="00A624A1" w:rsidRDefault="00A624A1">
      <w:pPr>
        <w:pStyle w:val="Style10ptJustified"/>
      </w:pPr>
      <w:r>
        <w:t>The control law that satisfies Eq. (20) is given by [9]:</w:t>
      </w:r>
    </w:p>
    <w:p w:rsidR="00A624A1" w:rsidRDefault="00A624A1">
      <w:pPr>
        <w:pStyle w:val="Style10ptJustified"/>
      </w:pPr>
      <w:r>
        <w:t xml:space="preserve">     </w:t>
      </w:r>
      <w:r>
        <w:rPr>
          <w:position w:val="-44"/>
        </w:rPr>
        <w:object w:dxaOrig="3560" w:dyaOrig="1260">
          <v:shape id="Picture 95" o:spid="_x0000_i1096" type="#_x0000_t75" style="width:177.75pt;height:39pt;mso-position-horizontal-relative:page;mso-position-vertical-relative:page" o:ole="">
            <v:imagedata r:id="rId154" o:title=""/>
          </v:shape>
          <o:OLEObject Type="Embed" ProgID="Equation.3" ShapeID="Picture 95" DrawAspect="Content" ObjectID="_1558261779" r:id="rId155"/>
        </w:object>
      </w:r>
      <w:r>
        <w:t xml:space="preserve">            (21)</w:t>
      </w:r>
    </w:p>
    <w:p w:rsidR="00A624A1" w:rsidRDefault="00A624A1">
      <w:pPr>
        <w:pStyle w:val="Style10ptJustified"/>
      </w:pPr>
      <w:r>
        <w:lastRenderedPageBreak/>
        <w:t xml:space="preserve">     </w:t>
      </w:r>
      <w:r>
        <w:rPr>
          <w:position w:val="-44"/>
        </w:rPr>
        <w:object w:dxaOrig="3660" w:dyaOrig="1260">
          <v:shape id="Picture 96" o:spid="_x0000_i1097" type="#_x0000_t75" style="width:183pt;height:39pt;mso-position-horizontal-relative:page;mso-position-vertical-relative:page" o:ole="">
            <v:imagedata r:id="rId156" o:title=""/>
          </v:shape>
          <o:OLEObject Type="Embed" ProgID="Equation.3" ShapeID="Picture 96" DrawAspect="Content" ObjectID="_1558261780" r:id="rId157"/>
        </w:object>
      </w:r>
      <w:r>
        <w:t xml:space="preserve">          (22)</w:t>
      </w:r>
    </w:p>
    <w:p w:rsidR="00A624A1" w:rsidRDefault="00A624A1">
      <w:pPr>
        <w:pStyle w:val="Style10ptJustified"/>
      </w:pPr>
      <w:r>
        <w:t>Where</w:t>
      </w:r>
      <w:r>
        <w:rPr>
          <w:position w:val="-20"/>
        </w:rPr>
        <w:object w:dxaOrig="240" w:dyaOrig="480">
          <v:shape id="Picture 97" o:spid="_x0000_i1098" type="#_x0000_t75" style="width:12pt;height:23.25pt;mso-position-horizontal-relative:page;mso-position-vertical-relative:page" o:ole="">
            <v:imagedata r:id="rId158" o:title=""/>
          </v:shape>
          <o:OLEObject Type="Embed" ProgID="Equation.3" ShapeID="Picture 97" DrawAspect="Content" ObjectID="_1558261781" r:id="rId159"/>
        </w:object>
      </w:r>
      <w:r w:rsidR="008B1E6D">
        <w:t xml:space="preserve">and </w:t>
      </w:r>
      <w:r>
        <w:rPr>
          <w:position w:val="-20"/>
        </w:rPr>
        <w:object w:dxaOrig="280" w:dyaOrig="480">
          <v:shape id="Picture 98" o:spid="_x0000_i1099" type="#_x0000_t75" style="width:14.25pt;height:23.25pt;mso-position-horizontal-relative:page;mso-position-vertical-relative:page" o:ole="">
            <v:imagedata r:id="rId160" o:title=""/>
          </v:shape>
          <o:OLEObject Type="Embed" ProgID="Equation.3" ShapeID="Picture 98" DrawAspect="Content" ObjectID="_1558261782" r:id="rId161"/>
        </w:object>
      </w:r>
      <w:r>
        <w:t xml:space="preserve">are the positive switching gains to compensate the uncertainties. With  </w:t>
      </w:r>
      <w:r>
        <w:rPr>
          <w:position w:val="-10"/>
        </w:rPr>
        <w:object w:dxaOrig="601" w:dyaOrig="300">
          <v:shape id="Picture 134" o:spid="_x0000_i1100" type="#_x0000_t75" style="width:30pt;height:15pt;mso-position-horizontal-relative:page;mso-position-vertical-relative:page" o:ole="">
            <v:imagedata r:id="rId162" o:title=""/>
          </v:shape>
          <o:OLEObject Type="Embed" ProgID="Equation.3" ShapeID="Picture 134" DrawAspect="Content" ObjectID="_1558261783" r:id="rId163"/>
        </w:object>
      </w:r>
      <w:r>
        <w:t xml:space="preserve"> is the sign function, given by: </w:t>
      </w:r>
    </w:p>
    <w:p w:rsidR="00A624A1" w:rsidRDefault="00A624A1">
      <w:pPr>
        <w:pStyle w:val="Style10ptJustified"/>
      </w:pPr>
      <w:r>
        <w:rPr>
          <w:position w:val="-48"/>
        </w:rPr>
        <w:object w:dxaOrig="2420" w:dyaOrig="1080">
          <v:shape id="Picture 135" o:spid="_x0000_i1101" type="#_x0000_t75" style="width:120.75pt;height:41.25pt;mso-position-horizontal-relative:page;mso-position-vertical-relative:page" o:ole="">
            <v:imagedata r:id="rId164" o:title=""/>
          </v:shape>
          <o:OLEObject Type="Embed" ProgID="Equation.3" ShapeID="Picture 135" DrawAspect="Content" ObjectID="_1558261784" r:id="rId165"/>
        </w:object>
      </w:r>
      <w:r>
        <w:t xml:space="preserve">                                  </w:t>
      </w:r>
      <w:r w:rsidR="008B1E6D">
        <w:t xml:space="preserve">   </w:t>
      </w:r>
      <w:r>
        <w:t xml:space="preserve">  (23)</w:t>
      </w:r>
    </w:p>
    <w:p w:rsidR="00A624A1" w:rsidRDefault="00A624A1">
      <w:pPr>
        <w:ind w:firstLine="360"/>
        <w:jc w:val="both"/>
      </w:pPr>
      <w:r>
        <w:t>To eliminate the chattering effect caused by the discontinuous control law, the boundary layer approach can be used. The control becomes as follows:</w:t>
      </w:r>
    </w:p>
    <w:p w:rsidR="00A624A1" w:rsidRDefault="00A624A1">
      <w:pPr>
        <w:pStyle w:val="Style10ptJustified"/>
      </w:pPr>
      <w:r>
        <w:rPr>
          <w:position w:val="-46"/>
        </w:rPr>
        <w:object w:dxaOrig="4200" w:dyaOrig="1320">
          <v:shape id="Picture 136" o:spid="_x0000_i1102" type="#_x0000_t75" style="width:210pt;height:48pt;mso-position-horizontal-relative:page;mso-position-vertical-relative:page" o:ole="">
            <v:imagedata r:id="rId166" o:title=""/>
          </v:shape>
          <o:OLEObject Type="Embed" ProgID="Equation.3" ShapeID="Picture 136" DrawAspect="Content" ObjectID="_1558261785" r:id="rId167"/>
        </w:object>
      </w:r>
      <w:r w:rsidR="008B1E6D">
        <w:t xml:space="preserve">    </w:t>
      </w:r>
      <w:r>
        <w:t>(24)</w:t>
      </w:r>
    </w:p>
    <w:p w:rsidR="00A624A1" w:rsidRDefault="00A624A1">
      <w:pPr>
        <w:pStyle w:val="Style10ptJustified"/>
      </w:pPr>
      <w:r>
        <w:t xml:space="preserve">Where </w:t>
      </w:r>
      <w:r>
        <w:rPr>
          <w:position w:val="-10"/>
        </w:rPr>
        <w:object w:dxaOrig="521" w:dyaOrig="300">
          <v:shape id="Picture 137" o:spid="_x0000_i1103" type="#_x0000_t75" style="width:26.25pt;height:15pt;mso-position-horizontal-relative:page;mso-position-vertical-relative:page" o:ole="">
            <v:imagedata r:id="rId168" o:title=""/>
          </v:shape>
          <o:OLEObject Type="Embed" ProgID="Equation.3" ShapeID="Picture 137" DrawAspect="Content" ObjectID="_1558261786" r:id="rId169"/>
        </w:object>
      </w:r>
      <w:r>
        <w:t xml:space="preserve"> is the saturation function, given by:</w:t>
      </w:r>
    </w:p>
    <w:p w:rsidR="00A624A1" w:rsidRDefault="00A624A1">
      <w:pPr>
        <w:pStyle w:val="Style10ptJustified"/>
      </w:pPr>
      <w:r>
        <w:rPr>
          <w:position w:val="-32"/>
        </w:rPr>
        <w:object w:dxaOrig="2540" w:dyaOrig="760">
          <v:shape id="Picture 42" o:spid="_x0000_i1104" type="#_x0000_t75" style="width:126.75pt;height:29.25pt;mso-position-horizontal-relative:page;mso-position-vertical-relative:page" o:ole="">
            <v:imagedata r:id="rId170" o:title=""/>
          </v:shape>
          <o:OLEObject Type="Embed" ProgID="Equation.3" ShapeID="Picture 42" DrawAspect="Content" ObjectID="_1558261787" r:id="rId171"/>
        </w:object>
      </w:r>
      <w:r>
        <w:t xml:space="preserve">                                </w:t>
      </w:r>
      <w:r w:rsidR="008B1E6D">
        <w:t xml:space="preserve">    </w:t>
      </w:r>
      <w:r>
        <w:t>(25)</w:t>
      </w:r>
    </w:p>
    <w:p w:rsidR="00A624A1" w:rsidRDefault="00A624A1">
      <w:pPr>
        <w:jc w:val="left"/>
        <w:rPr>
          <w:bCs/>
        </w:rPr>
      </w:pPr>
      <w:r>
        <w:t>With</w:t>
      </w:r>
      <w:r>
        <w:rPr>
          <w:position w:val="-4"/>
        </w:rPr>
        <w:object w:dxaOrig="200" w:dyaOrig="220">
          <v:shape id="Picture 43" o:spid="_x0000_i1105" type="#_x0000_t75" style="width:9.75pt;height:11.25pt;mso-position-horizontal-relative:page;mso-position-vertical-relative:page" o:ole="">
            <v:imagedata r:id="rId172" o:title=""/>
          </v:shape>
          <o:OLEObject Type="Embed" ProgID="Equation.3" ShapeID="Picture 43" DrawAspect="Content" ObjectID="_1558261788" r:id="rId173"/>
        </w:object>
      </w:r>
      <w:r>
        <w:t>is the boundary layer thickness.</w:t>
      </w:r>
    </w:p>
    <w:p w:rsidR="00A624A1" w:rsidRDefault="00A624A1">
      <w:pPr>
        <w:pStyle w:val="Titre2"/>
        <w:rPr>
          <w:lang w:val="en-US"/>
        </w:rPr>
      </w:pPr>
      <w:r>
        <w:rPr>
          <w:lang w:val="en-US"/>
        </w:rPr>
        <w:t>Fuzzy Neural Network Representation</w:t>
      </w:r>
    </w:p>
    <w:p w:rsidR="00A624A1" w:rsidRDefault="00A624A1">
      <w:pPr>
        <w:pStyle w:val="bulletlist"/>
        <w:numPr>
          <w:ilvl w:val="0"/>
          <w:numId w:val="0"/>
        </w:numPr>
        <w:ind w:firstLine="284"/>
        <w:rPr>
          <w:lang w:val="en-US"/>
        </w:rPr>
      </w:pPr>
      <w:r>
        <w:rPr>
          <w:lang w:val="en-US"/>
        </w:rPr>
        <w:t>The fuzzy neural network considered is formed by five layers. The first one is for the inputs; the second one is formed by the memberships, the third one contains the rules; the fourth one is the normalized and the output layer receiving the weighted outputs. The weights are adjustable to estimate the unknown term</w:t>
      </w:r>
      <w:r>
        <w:rPr>
          <w:position w:val="-12"/>
          <w:lang w:val="en-US"/>
        </w:rPr>
        <w:object w:dxaOrig="240" w:dyaOrig="381">
          <v:shape id="_x0000_i1106" type="#_x0000_t75" style="width:9pt;height:12pt;mso-position-horizontal-relative:page;mso-position-vertical-relative:page" o:ole="">
            <v:imagedata r:id="rId130" o:title=""/>
          </v:shape>
          <o:OLEObject Type="Embed" ProgID="Equation.3" ShapeID="_x0000_i1106" DrawAspect="Content" ObjectID="_1558261789" r:id="rId174"/>
        </w:object>
      </w:r>
      <w:r>
        <w:rPr>
          <w:lang w:val="en-US"/>
        </w:rPr>
        <w:t xml:space="preserve">. </w:t>
      </w:r>
    </w:p>
    <w:p w:rsidR="00A624A1" w:rsidRDefault="00A624A1">
      <w:pPr>
        <w:pStyle w:val="bulletlist"/>
        <w:numPr>
          <w:ilvl w:val="0"/>
          <w:numId w:val="0"/>
        </w:numPr>
        <w:tabs>
          <w:tab w:val="clear" w:pos="288"/>
          <w:tab w:val="left" w:pos="0"/>
        </w:tabs>
        <w:ind w:firstLine="284"/>
        <w:rPr>
          <w:lang w:val="en-US"/>
        </w:rPr>
      </w:pPr>
      <w:r>
        <w:rPr>
          <w:lang w:val="en-US"/>
        </w:rPr>
        <w:t>This network is illustrated in figure 4.</w:t>
      </w:r>
    </w:p>
    <w:p w:rsidR="00A624A1" w:rsidRDefault="00303246">
      <w:pPr>
        <w:pStyle w:val="bulletlist"/>
        <w:numPr>
          <w:ilvl w:val="0"/>
          <w:numId w:val="0"/>
        </w:numPr>
        <w:tabs>
          <w:tab w:val="clear" w:pos="288"/>
          <w:tab w:val="left" w:pos="0"/>
        </w:tabs>
        <w:rPr>
          <w:lang w:val="en-US"/>
        </w:rPr>
      </w:pPr>
      <w:r>
        <w:rPr>
          <w:noProof/>
          <w:lang w:val="fr-FR" w:eastAsia="fr-FR"/>
        </w:rPr>
        <w:drawing>
          <wp:inline distT="0" distB="0" distL="0" distR="0">
            <wp:extent cx="3200400" cy="1562100"/>
            <wp:effectExtent l="19050" t="0" r="0" b="0"/>
            <wp:docPr id="8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5" cstate="print"/>
                    <a:srcRect/>
                    <a:stretch>
                      <a:fillRect/>
                    </a:stretch>
                  </pic:blipFill>
                  <pic:spPr bwMode="auto">
                    <a:xfrm>
                      <a:off x="0" y="0"/>
                      <a:ext cx="3200400" cy="1562100"/>
                    </a:xfrm>
                    <a:prstGeom prst="rect">
                      <a:avLst/>
                    </a:prstGeom>
                    <a:noFill/>
                    <a:ln w="9525">
                      <a:noFill/>
                      <a:miter lim="800000"/>
                      <a:headEnd/>
                      <a:tailEnd/>
                    </a:ln>
                  </pic:spPr>
                </pic:pic>
              </a:graphicData>
            </a:graphic>
          </wp:inline>
        </w:drawing>
      </w:r>
    </w:p>
    <w:p w:rsidR="00A624A1" w:rsidRDefault="00025842">
      <w:pPr>
        <w:pStyle w:val="figurecaption"/>
        <w:jc w:val="center"/>
        <w:rPr>
          <w:rFonts w:eastAsia="MS Mincho"/>
        </w:rPr>
      </w:pPr>
      <w:r>
        <w:t>The proposed structu</w:t>
      </w:r>
      <w:r w:rsidR="00A624A1">
        <w:t>r</w:t>
      </w:r>
      <w:r>
        <w:t>e</w:t>
      </w:r>
      <w:r w:rsidR="00A624A1">
        <w:t xml:space="preserve"> of the fuzzy neural network</w:t>
      </w:r>
    </w:p>
    <w:p w:rsidR="00A624A1" w:rsidRDefault="00A624A1">
      <w:pPr>
        <w:pStyle w:val="bulletlist"/>
        <w:numPr>
          <w:ilvl w:val="0"/>
          <w:numId w:val="0"/>
        </w:numPr>
        <w:tabs>
          <w:tab w:val="clear" w:pos="288"/>
          <w:tab w:val="left" w:pos="0"/>
        </w:tabs>
        <w:ind w:firstLine="284"/>
        <w:rPr>
          <w:lang w:val="en-US"/>
        </w:rPr>
      </w:pPr>
      <w:r>
        <w:rPr>
          <w:lang w:val="en-US"/>
        </w:rPr>
        <w:t>We describe in the following the function of each layer:</w:t>
      </w:r>
    </w:p>
    <w:p w:rsidR="00A624A1" w:rsidRDefault="00A624A1">
      <w:pPr>
        <w:pStyle w:val="bulletlist"/>
        <w:numPr>
          <w:ilvl w:val="0"/>
          <w:numId w:val="0"/>
        </w:numPr>
        <w:tabs>
          <w:tab w:val="clear" w:pos="288"/>
          <w:tab w:val="left" w:pos="0"/>
        </w:tabs>
        <w:ind w:firstLine="284"/>
        <w:rPr>
          <w:lang w:val="en-US"/>
        </w:rPr>
      </w:pPr>
      <w:r>
        <w:rPr>
          <w:lang w:val="en-US"/>
        </w:rPr>
        <w:t>Layer1: it’s the input layer which contains the input variables</w:t>
      </w:r>
      <w:r>
        <w:rPr>
          <w:position w:val="-24"/>
          <w:lang w:val="en-US"/>
        </w:rPr>
        <w:object w:dxaOrig="420" w:dyaOrig="520">
          <v:shape id="Picture 138" o:spid="_x0000_i1107" type="#_x0000_t75" style="width:15.75pt;height:21pt;mso-position-horizontal-relative:page;mso-position-vertical-relative:page" o:ole="">
            <v:imagedata r:id="rId176" o:title=""/>
          </v:shape>
          <o:OLEObject Type="Embed" ProgID="Equation.3" ShapeID="Picture 138" DrawAspect="Content" ObjectID="_1558261790" r:id="rId177"/>
        </w:object>
      </w:r>
      <w:r>
        <w:rPr>
          <w:lang w:val="en-US"/>
        </w:rPr>
        <w:t>, transmits directly input values to the next layer.</w:t>
      </w:r>
    </w:p>
    <w:p w:rsidR="00A624A1" w:rsidRDefault="00A624A1">
      <w:pPr>
        <w:pStyle w:val="bulletlist"/>
        <w:numPr>
          <w:ilvl w:val="0"/>
          <w:numId w:val="0"/>
        </w:numPr>
        <w:tabs>
          <w:tab w:val="clear" w:pos="288"/>
          <w:tab w:val="left" w:pos="0"/>
        </w:tabs>
        <w:ind w:firstLine="284"/>
        <w:rPr>
          <w:lang w:val="en-US"/>
        </w:rPr>
      </w:pPr>
      <w:r>
        <w:rPr>
          <w:lang w:val="en-US"/>
        </w:rPr>
        <w:t>Layer2: in this layer, each node performs a membership function and acts as a unit of memory. The Gaussian function is adopted as the membership function. For the k</w:t>
      </w:r>
      <w:r>
        <w:rPr>
          <w:vertAlign w:val="superscript"/>
          <w:lang w:val="en-US"/>
        </w:rPr>
        <w:t>th</w:t>
      </w:r>
      <w:r>
        <w:rPr>
          <w:lang w:val="en-US"/>
        </w:rPr>
        <w:t xml:space="preserve"> input, the </w:t>
      </w:r>
      <w:r>
        <w:rPr>
          <w:lang w:val="en-US"/>
        </w:rPr>
        <w:lastRenderedPageBreak/>
        <w:t>corresponding net input and output of the l</w:t>
      </w:r>
      <w:r>
        <w:rPr>
          <w:vertAlign w:val="superscript"/>
          <w:lang w:val="en-US"/>
        </w:rPr>
        <w:t>th</w:t>
      </w:r>
      <w:r>
        <w:rPr>
          <w:lang w:val="en-US"/>
        </w:rPr>
        <w:t xml:space="preserve"> node can be expressed as:</w:t>
      </w:r>
    </w:p>
    <w:p w:rsidR="00A624A1" w:rsidRDefault="00A624A1">
      <w:pPr>
        <w:pStyle w:val="bulletlist"/>
        <w:numPr>
          <w:ilvl w:val="0"/>
          <w:numId w:val="0"/>
        </w:numPr>
        <w:tabs>
          <w:tab w:val="clear" w:pos="288"/>
          <w:tab w:val="left" w:pos="0"/>
        </w:tabs>
        <w:ind w:firstLine="284"/>
        <w:jc w:val="right"/>
        <w:rPr>
          <w:lang w:val="en-US"/>
        </w:rPr>
      </w:pPr>
      <w:r>
        <w:rPr>
          <w:rFonts w:eastAsia="Times New Roman"/>
          <w:position w:val="-80"/>
          <w:lang w:val="en-US" w:eastAsia="en-US"/>
        </w:rPr>
        <w:object w:dxaOrig="2801" w:dyaOrig="1743">
          <v:shape id="Picture 99" o:spid="_x0000_i1108" type="#_x0000_t75" style="width:201.75pt;height:52.5pt;mso-position-horizontal-relative:page;mso-position-vertical-relative:page" o:ole="">
            <v:imagedata r:id="rId178" o:title=""/>
          </v:shape>
          <o:OLEObject Type="Embed" ProgID="Equation.3" ShapeID="Picture 99" DrawAspect="Content" ObjectID="_1558261791" r:id="rId179"/>
        </w:object>
      </w:r>
      <w:r>
        <w:rPr>
          <w:lang w:val="en-US"/>
        </w:rPr>
        <w:t xml:space="preserve">      (26)</w:t>
      </w:r>
    </w:p>
    <w:p w:rsidR="00A624A1" w:rsidRDefault="00A624A1">
      <w:pPr>
        <w:pStyle w:val="bulletlist"/>
        <w:numPr>
          <w:ilvl w:val="0"/>
          <w:numId w:val="0"/>
        </w:numPr>
        <w:tabs>
          <w:tab w:val="clear" w:pos="288"/>
          <w:tab w:val="left" w:pos="0"/>
        </w:tabs>
        <w:ind w:firstLine="284"/>
        <w:rPr>
          <w:lang w:val="en-US"/>
        </w:rPr>
      </w:pPr>
      <w:r>
        <w:rPr>
          <w:lang w:val="en-US"/>
        </w:rPr>
        <w:t>Where</w:t>
      </w:r>
      <w:r>
        <w:rPr>
          <w:position w:val="-14"/>
        </w:rPr>
        <w:object w:dxaOrig="280" w:dyaOrig="520">
          <v:shape id="Picture 139" o:spid="_x0000_i1109" type="#_x0000_t75" style="width:14.25pt;height:21pt;mso-position-horizontal-relative:page;mso-position-vertical-relative:page" o:ole="">
            <v:imagedata r:id="rId180" o:title=""/>
          </v:shape>
          <o:OLEObject Type="Embed" ProgID="Equation.3" ShapeID="Picture 139" DrawAspect="Content" ObjectID="_1558261792" r:id="rId181"/>
        </w:object>
      </w:r>
      <w:r>
        <w:rPr>
          <w:lang w:val="en-US"/>
        </w:rPr>
        <w:t xml:space="preserve">and </w:t>
      </w:r>
      <w:r>
        <w:rPr>
          <w:position w:val="-14"/>
        </w:rPr>
        <w:object w:dxaOrig="320" w:dyaOrig="520">
          <v:shape id="Picture 140" o:spid="_x0000_i1110" type="#_x0000_t75" style="width:15.75pt;height:21pt;mso-position-horizontal-relative:page;mso-position-vertical-relative:page" o:ole="">
            <v:imagedata r:id="rId182" o:title=""/>
          </v:shape>
          <o:OLEObject Type="Embed" ProgID="Equation.3" ShapeID="Picture 140" DrawAspect="Content" ObjectID="_1558261793" r:id="rId183"/>
        </w:object>
      </w:r>
      <w:r>
        <w:rPr>
          <w:lang w:val="en-US"/>
        </w:rPr>
        <w:t xml:space="preserve">; </w:t>
      </w:r>
      <w:r>
        <w:rPr>
          <w:position w:val="-10"/>
        </w:rPr>
        <w:object w:dxaOrig="1081" w:dyaOrig="360">
          <v:shape id="Picture 141" o:spid="_x0000_i1111" type="#_x0000_t75" style="width:54pt;height:9.75pt;mso-position-horizontal-relative:page;mso-position-vertical-relative:page" o:ole="">
            <v:imagedata r:id="rId184" o:title=""/>
          </v:shape>
          <o:OLEObject Type="Embed" ProgID="Equation.3" ShapeID="Picture 141" DrawAspect="Content" ObjectID="_1558261794" r:id="rId185"/>
        </w:object>
      </w:r>
      <w:r>
        <w:t>,</w:t>
      </w:r>
      <w:r>
        <w:rPr>
          <w:position w:val="-4"/>
          <w:lang w:val="en-US"/>
        </w:rPr>
        <w:object w:dxaOrig="280" w:dyaOrig="220">
          <v:shape id="Picture 142" o:spid="_x0000_i1112" type="#_x0000_t75" style="width:14.25pt;height:11.25pt;mso-position-horizontal-relative:page;mso-position-vertical-relative:page" o:ole="">
            <v:imagedata r:id="rId186" o:title=""/>
          </v:shape>
          <o:OLEObject Type="Embed" ProgID="Equation.3" ShapeID="Picture 142" DrawAspect="Content" ObjectID="_1558261795" r:id="rId187"/>
        </w:object>
      </w:r>
      <w:r>
        <w:rPr>
          <w:lang w:val="en-US"/>
        </w:rPr>
        <w:t>are the mean and standard deviation of the Gaussian function of the l</w:t>
      </w:r>
      <w:r>
        <w:rPr>
          <w:vertAlign w:val="superscript"/>
          <w:lang w:val="en-US"/>
        </w:rPr>
        <w:t xml:space="preserve">th  </w:t>
      </w:r>
      <w:r>
        <w:rPr>
          <w:lang w:val="en-US"/>
        </w:rPr>
        <w:t xml:space="preserve">  partition for the k</w:t>
      </w:r>
      <w:r>
        <w:rPr>
          <w:vertAlign w:val="superscript"/>
          <w:lang w:val="en-US"/>
        </w:rPr>
        <w:t xml:space="preserve">th </w:t>
      </w:r>
      <w:r>
        <w:rPr>
          <w:lang w:val="en-US"/>
        </w:rPr>
        <w:t>input variable</w:t>
      </w:r>
      <w:r>
        <w:rPr>
          <w:position w:val="-20"/>
        </w:rPr>
        <w:object w:dxaOrig="300" w:dyaOrig="480">
          <v:shape id="Picture 150" o:spid="_x0000_i1113" type="#_x0000_t75" style="width:15pt;height:24.75pt;mso-position-horizontal-relative:page;mso-position-vertical-relative:page" o:ole="">
            <v:imagedata r:id="rId188" o:title=""/>
          </v:shape>
          <o:OLEObject Type="Embed" ProgID="Equation.3" ShapeID="Picture 150" DrawAspect="Content" ObjectID="_1558261796" r:id="rId189"/>
        </w:object>
      </w:r>
      <w:r>
        <w:rPr>
          <w:lang w:val="en-US"/>
        </w:rPr>
        <w:t xml:space="preserve">,respectively, and </w:t>
      </w:r>
      <w:r>
        <w:rPr>
          <w:position w:val="-4"/>
          <w:lang w:val="en-US"/>
        </w:rPr>
        <w:object w:dxaOrig="280" w:dyaOrig="220">
          <v:shape id="Picture 143" o:spid="_x0000_i1114" type="#_x0000_t75" style="width:14.25pt;height:11.25pt;mso-position-horizontal-relative:page;mso-position-vertical-relative:page" o:ole="">
            <v:imagedata r:id="rId186" o:title=""/>
          </v:shape>
          <o:OLEObject Type="Embed" ProgID="Equation.3" ShapeID="Picture 143" DrawAspect="Content" ObjectID="_1558261797" r:id="rId190"/>
        </w:object>
      </w:r>
      <w:r>
        <w:rPr>
          <w:lang w:val="en-US"/>
        </w:rPr>
        <w:t>is the total number of fuzzy rules.</w:t>
      </w:r>
    </w:p>
    <w:p w:rsidR="00A624A1" w:rsidRDefault="00A624A1">
      <w:pPr>
        <w:pStyle w:val="bulletlist"/>
        <w:numPr>
          <w:ilvl w:val="0"/>
          <w:numId w:val="0"/>
        </w:numPr>
        <w:tabs>
          <w:tab w:val="clear" w:pos="288"/>
          <w:tab w:val="left" w:pos="0"/>
        </w:tabs>
        <w:ind w:firstLine="284"/>
        <w:rPr>
          <w:lang w:val="en-US"/>
        </w:rPr>
      </w:pPr>
      <w:r>
        <w:rPr>
          <w:lang w:val="en-US"/>
        </w:rPr>
        <w:t>Layer3: this layer represents one fuzzy logic rule and performs prediction matching of a rule. The output of a rule node in this layer is calculated by the product operation as follows:</w:t>
      </w:r>
    </w:p>
    <w:p w:rsidR="00A624A1" w:rsidRDefault="00A624A1">
      <w:pPr>
        <w:pStyle w:val="bulletlist"/>
        <w:numPr>
          <w:ilvl w:val="0"/>
          <w:numId w:val="0"/>
        </w:numPr>
        <w:tabs>
          <w:tab w:val="clear" w:pos="288"/>
          <w:tab w:val="left" w:pos="0"/>
        </w:tabs>
        <w:ind w:firstLine="284"/>
        <w:jc w:val="right"/>
        <w:rPr>
          <w:lang w:val="en-US"/>
        </w:rPr>
      </w:pPr>
      <w:r>
        <w:rPr>
          <w:position w:val="-36"/>
          <w:lang w:val="en-US"/>
        </w:rPr>
        <w:object w:dxaOrig="1882" w:dyaOrig="881">
          <v:shape id="Picture 144" o:spid="_x0000_i1115" type="#_x0000_t75" style="width:96.75pt;height:34.5pt;mso-position-horizontal-relative:page;mso-position-vertical-relative:page" o:ole="">
            <v:imagedata r:id="rId191" o:title=""/>
          </v:shape>
          <o:OLEObject Type="Embed" ProgID="Equation.3" ShapeID="Picture 144" DrawAspect="Content" ObjectID="_1558261798" r:id="rId192"/>
        </w:object>
      </w:r>
      <w:r>
        <w:rPr>
          <w:lang w:val="en-US"/>
        </w:rPr>
        <w:t xml:space="preserve">                         (27)</w:t>
      </w:r>
    </w:p>
    <w:p w:rsidR="00A624A1" w:rsidRDefault="00A624A1">
      <w:pPr>
        <w:pStyle w:val="bulletlist"/>
        <w:numPr>
          <w:ilvl w:val="0"/>
          <w:numId w:val="0"/>
        </w:numPr>
        <w:tabs>
          <w:tab w:val="clear" w:pos="288"/>
          <w:tab w:val="left" w:pos="0"/>
        </w:tabs>
        <w:ind w:firstLine="284"/>
        <w:jc w:val="left"/>
        <w:rPr>
          <w:lang w:val="en-US"/>
        </w:rPr>
      </w:pPr>
      <w:r>
        <w:rPr>
          <w:lang w:val="en-US"/>
        </w:rPr>
        <w:t>Layer4: in this layer, each of these firing strengths of the rules is compared with the sum of all the firing strengths. Therefore, the normalized firing strengths are computed in this layer as,</w:t>
      </w:r>
    </w:p>
    <w:p w:rsidR="00A624A1" w:rsidRDefault="00A624A1">
      <w:pPr>
        <w:pStyle w:val="bulletlist"/>
        <w:numPr>
          <w:ilvl w:val="0"/>
          <w:numId w:val="0"/>
        </w:numPr>
        <w:tabs>
          <w:tab w:val="clear" w:pos="288"/>
          <w:tab w:val="left" w:pos="0"/>
        </w:tabs>
        <w:ind w:firstLine="284"/>
        <w:jc w:val="right"/>
        <w:rPr>
          <w:lang w:val="en-US"/>
        </w:rPr>
      </w:pPr>
      <w:r>
        <w:rPr>
          <w:position w:val="-74"/>
          <w:lang w:val="en-US"/>
        </w:rPr>
        <w:object w:dxaOrig="1463" w:dyaOrig="1323">
          <v:shape id="Picture 46" o:spid="_x0000_i1116" type="#_x0000_t75" style="width:75.75pt;height:52.5pt;mso-position-horizontal-relative:page;mso-position-vertical-relative:page" o:ole="">
            <v:imagedata r:id="rId193" o:title=""/>
          </v:shape>
          <o:OLEObject Type="Embed" ProgID="Equation.3" ShapeID="Picture 46" DrawAspect="Content" ObjectID="_1558261799" r:id="rId194"/>
        </w:object>
      </w:r>
      <w:r>
        <w:rPr>
          <w:lang w:val="en-US"/>
        </w:rPr>
        <w:t xml:space="preserve">                                 (28)</w:t>
      </w:r>
    </w:p>
    <w:p w:rsidR="00A624A1" w:rsidRDefault="00A624A1">
      <w:pPr>
        <w:pStyle w:val="bulletlist"/>
        <w:numPr>
          <w:ilvl w:val="0"/>
          <w:numId w:val="0"/>
        </w:numPr>
        <w:tabs>
          <w:tab w:val="clear" w:pos="288"/>
          <w:tab w:val="left" w:pos="0"/>
        </w:tabs>
        <w:ind w:firstLine="284"/>
        <w:jc w:val="left"/>
        <w:rPr>
          <w:lang w:val="en-US"/>
        </w:rPr>
      </w:pPr>
      <w:r>
        <w:rPr>
          <w:lang w:val="en-US"/>
        </w:rPr>
        <w:t>Layer5: this is the output layer calculates the summation of its input values from the previous.</w:t>
      </w:r>
    </w:p>
    <w:p w:rsidR="00A624A1" w:rsidRDefault="00A624A1">
      <w:pPr>
        <w:pStyle w:val="bulletlist"/>
        <w:numPr>
          <w:ilvl w:val="0"/>
          <w:numId w:val="0"/>
        </w:numPr>
        <w:tabs>
          <w:tab w:val="clear" w:pos="288"/>
          <w:tab w:val="left" w:pos="0"/>
        </w:tabs>
        <w:ind w:firstLine="284"/>
        <w:jc w:val="right"/>
        <w:rPr>
          <w:lang w:val="en-US"/>
        </w:rPr>
      </w:pPr>
      <w:r>
        <w:rPr>
          <w:position w:val="-32"/>
          <w:lang w:val="en-US"/>
        </w:rPr>
        <w:object w:dxaOrig="1801" w:dyaOrig="900">
          <v:shape id="Picture 47" o:spid="_x0000_i1117" type="#_x0000_t75" style="width:93pt;height:36pt;mso-position-horizontal-relative:page;mso-position-vertical-relative:page" o:ole="">
            <v:imagedata r:id="rId195" o:title=""/>
          </v:shape>
          <o:OLEObject Type="Embed" ProgID="Equation.3" ShapeID="Picture 47" DrawAspect="Content" ObjectID="_1558261800" r:id="rId196"/>
        </w:object>
      </w:r>
      <w:r>
        <w:rPr>
          <w:lang w:val="en-US"/>
        </w:rPr>
        <w:t xml:space="preserve">                            (29)</w:t>
      </w:r>
    </w:p>
    <w:p w:rsidR="00A624A1" w:rsidRDefault="00A624A1">
      <w:pPr>
        <w:pStyle w:val="bulletlist"/>
        <w:numPr>
          <w:ilvl w:val="0"/>
          <w:numId w:val="0"/>
        </w:numPr>
        <w:tabs>
          <w:tab w:val="clear" w:pos="288"/>
          <w:tab w:val="left" w:pos="0"/>
        </w:tabs>
        <w:ind w:firstLine="284"/>
        <w:jc w:val="left"/>
        <w:rPr>
          <w:lang w:val="en-US"/>
        </w:rPr>
      </w:pPr>
      <w:r>
        <w:rPr>
          <w:lang w:val="en-US"/>
        </w:rPr>
        <w:t xml:space="preserve">The FNN prediction error is </w:t>
      </w:r>
      <w:r>
        <w:rPr>
          <w:position w:val="-6"/>
          <w:lang w:val="en-US"/>
        </w:rPr>
        <w:object w:dxaOrig="280" w:dyaOrig="240">
          <v:shape id="Picture 48" o:spid="_x0000_i1118" type="#_x0000_t75" style="width:10.5pt;height:7.5pt;mso-position-horizontal-relative:page;mso-position-vertical-relative:page" o:ole="">
            <v:imagedata r:id="rId197" o:title=""/>
          </v:shape>
          <o:OLEObject Type="Embed" ProgID="Equation.3" ShapeID="Picture 48" DrawAspect="Content" ObjectID="_1558261801" r:id="rId198"/>
        </w:object>
      </w:r>
      <w:r>
        <w:rPr>
          <w:lang w:val="en-US"/>
        </w:rPr>
        <w:t xml:space="preserve"> given in the next section.</w:t>
      </w:r>
    </w:p>
    <w:p w:rsidR="00A624A1" w:rsidRDefault="00A624A1" w:rsidP="00025842">
      <w:pPr>
        <w:pStyle w:val="bulletlist"/>
        <w:numPr>
          <w:ilvl w:val="0"/>
          <w:numId w:val="0"/>
        </w:numPr>
        <w:tabs>
          <w:tab w:val="clear" w:pos="288"/>
          <w:tab w:val="left" w:pos="0"/>
        </w:tabs>
        <w:ind w:firstLine="284"/>
        <w:jc w:val="left"/>
        <w:rPr>
          <w:lang w:val="en-US"/>
        </w:rPr>
      </w:pPr>
      <w:r>
        <w:rPr>
          <w:lang w:val="en-US"/>
        </w:rPr>
        <w:t>The aim of the learning is to adjust the weights of</w:t>
      </w:r>
      <w:r w:rsidR="00025842">
        <w:rPr>
          <w:lang w:val="en-US"/>
        </w:rPr>
        <w:t xml:space="preserve">, </w:t>
      </w:r>
      <w:r w:rsidR="002D5B5A" w:rsidRPr="002D5B5A">
        <w:rPr>
          <w:position w:val="-16"/>
          <w:lang w:val="en-US"/>
        </w:rPr>
        <w:object w:dxaOrig="320" w:dyaOrig="460">
          <v:shape id="_x0000_i1119" type="#_x0000_t75" style="width:15.75pt;height:18.75pt" o:ole="">
            <v:imagedata r:id="rId199" o:title=""/>
          </v:shape>
          <o:OLEObject Type="Embed" ProgID="Equation.3" ShapeID="_x0000_i1119" DrawAspect="Content" ObjectID="_1558261802" r:id="rId200"/>
        </w:object>
      </w:r>
      <w:r w:rsidR="00025842">
        <w:rPr>
          <w:lang w:val="en-US"/>
        </w:rPr>
        <w:t xml:space="preserve"> ,</w:t>
      </w:r>
      <w:r>
        <w:rPr>
          <w:position w:val="-18"/>
          <w:lang w:val="en-US"/>
        </w:rPr>
        <w:object w:dxaOrig="320" w:dyaOrig="560">
          <v:shape id="Picture 50" o:spid="_x0000_i1120" type="#_x0000_t75" style="width:15.75pt;height:22.5pt;mso-position-horizontal-relative:page;mso-position-vertical-relative:page" o:ole="">
            <v:imagedata r:id="rId201" o:title=""/>
          </v:shape>
          <o:OLEObject Type="Embed" ProgID="Equation.3" ShapeID="Picture 50" DrawAspect="Content" ObjectID="_1558261803" r:id="rId202"/>
        </w:object>
      </w:r>
      <w:r>
        <w:rPr>
          <w:lang w:val="en-US"/>
        </w:rPr>
        <w:t xml:space="preserve">and </w:t>
      </w:r>
      <w:r>
        <w:rPr>
          <w:position w:val="-18"/>
          <w:lang w:val="en-US"/>
        </w:rPr>
        <w:object w:dxaOrig="280" w:dyaOrig="560">
          <v:shape id="Picture 51" o:spid="_x0000_i1121" type="#_x0000_t75" style="width:14.25pt;height:22.5pt;mso-position-horizontal-relative:page;mso-position-vertical-relative:page" o:ole="">
            <v:imagedata r:id="rId203" o:title=""/>
          </v:shape>
          <o:OLEObject Type="Embed" ProgID="Equation.3" ShapeID="Picture 51" DrawAspect="Content" ObjectID="_1558261804" r:id="rId204"/>
        </w:object>
      </w:r>
      <w:r>
        <w:rPr>
          <w:lang w:val="en-US"/>
        </w:rPr>
        <w:t>. The online Learning algorithm is a gradient descent (GD) search algorithm in the space of the network parameters. The essence of (GD) consists of iteratively adjusting the weights the direction opposite to the gradient of error, so as to reduce the discrepancy according to:</w:t>
      </w:r>
    </w:p>
    <w:p w:rsidR="00A624A1" w:rsidRDefault="00A624A1">
      <w:pPr>
        <w:pStyle w:val="bulletlist"/>
        <w:numPr>
          <w:ilvl w:val="0"/>
          <w:numId w:val="0"/>
        </w:numPr>
        <w:tabs>
          <w:tab w:val="clear" w:pos="288"/>
          <w:tab w:val="left" w:pos="0"/>
        </w:tabs>
        <w:ind w:firstLine="284"/>
        <w:jc w:val="right"/>
        <w:rPr>
          <w:lang w:val="en-US"/>
        </w:rPr>
      </w:pPr>
      <w:r>
        <w:rPr>
          <w:position w:val="-12"/>
          <w:lang w:val="en-US"/>
        </w:rPr>
        <w:object w:dxaOrig="1460" w:dyaOrig="600">
          <v:shape id="Picture 52" o:spid="_x0000_i1122" type="#_x0000_t75" style="width:73.5pt;height:24pt;mso-position-horizontal-relative:page;mso-position-vertical-relative:page" o:ole="">
            <v:imagedata r:id="rId205" o:title=""/>
          </v:shape>
          <o:OLEObject Type="Embed" ProgID="Equation.3" ShapeID="Picture 52" DrawAspect="Content" ObjectID="_1558261805" r:id="rId206"/>
        </w:object>
      </w:r>
      <w:r>
        <w:rPr>
          <w:lang w:val="en-US"/>
        </w:rPr>
        <w:t xml:space="preserve">                                       (30)</w:t>
      </w:r>
    </w:p>
    <w:p w:rsidR="00A624A1" w:rsidRDefault="00A624A1">
      <w:pPr>
        <w:pStyle w:val="bulletlist"/>
        <w:numPr>
          <w:ilvl w:val="0"/>
          <w:numId w:val="0"/>
        </w:numPr>
        <w:tabs>
          <w:tab w:val="clear" w:pos="288"/>
          <w:tab w:val="left" w:pos="0"/>
        </w:tabs>
        <w:ind w:firstLine="284"/>
        <w:jc w:val="left"/>
        <w:rPr>
          <w:lang w:val="en-US"/>
        </w:rPr>
      </w:pPr>
      <w:r>
        <w:rPr>
          <w:lang w:val="en-US"/>
        </w:rPr>
        <w:t xml:space="preserve">Where </w:t>
      </w:r>
      <w:r>
        <w:rPr>
          <w:position w:val="-12"/>
          <w:lang w:val="en-US"/>
        </w:rPr>
        <w:object w:dxaOrig="440" w:dyaOrig="401">
          <v:shape id="Picture 145" o:spid="_x0000_i1123" type="#_x0000_t75" style="width:21.75pt;height:15pt;mso-position-horizontal-relative:page;mso-position-vertical-relative:page" o:ole="">
            <v:imagedata r:id="rId207" o:title=""/>
          </v:shape>
          <o:OLEObject Type="Embed" ProgID="Equation.3" ShapeID="Picture 145" DrawAspect="Content" ObjectID="_1558261806" r:id="rId208"/>
        </w:object>
      </w:r>
      <w:r>
        <w:rPr>
          <w:lang w:val="en-US"/>
        </w:rPr>
        <w:t xml:space="preserve">is the learning rate </w:t>
      </w:r>
      <w:r w:rsidR="00025842">
        <w:rPr>
          <w:lang w:val="en-US"/>
        </w:rPr>
        <w:t>for</w:t>
      </w:r>
      <w:r w:rsidR="0016764F">
        <w:rPr>
          <w:position w:val="-18"/>
          <w:lang w:val="en-US"/>
        </w:rPr>
        <w:object w:dxaOrig="400" w:dyaOrig="480">
          <v:shape id="_x0000_i1124" type="#_x0000_t75" style="width:20.25pt;height:18pt" o:ole="">
            <v:imagedata r:id="rId209" o:title=""/>
          </v:shape>
          <o:OLEObject Type="Embed" ProgID="Equation.3" ShapeID="_x0000_i1124" DrawAspect="Content" ObjectID="_1558261807" r:id="rId210"/>
        </w:object>
      </w:r>
      <w:r w:rsidR="00025842">
        <w:rPr>
          <w:lang w:val="en-US"/>
        </w:rPr>
        <w:t>.</w:t>
      </w:r>
    </w:p>
    <w:p w:rsidR="00A624A1" w:rsidRDefault="00A624A1">
      <w:pPr>
        <w:pStyle w:val="bulletlist"/>
        <w:numPr>
          <w:ilvl w:val="0"/>
          <w:numId w:val="0"/>
        </w:numPr>
        <w:tabs>
          <w:tab w:val="clear" w:pos="288"/>
          <w:tab w:val="left" w:pos="0"/>
        </w:tabs>
        <w:ind w:firstLine="284"/>
        <w:jc w:val="left"/>
        <w:rPr>
          <w:lang w:val="en-US"/>
        </w:rPr>
      </w:pPr>
      <w:r>
        <w:rPr>
          <w:lang w:val="en-US"/>
        </w:rPr>
        <w:t xml:space="preserve">The updated laws of </w:t>
      </w:r>
      <w:r>
        <w:rPr>
          <w:position w:val="-18"/>
          <w:lang w:val="en-US"/>
        </w:rPr>
        <w:object w:dxaOrig="280" w:dyaOrig="560">
          <v:shape id="Picture 147" o:spid="_x0000_i1125" type="#_x0000_t75" style="width:14.25pt;height:22.5pt;mso-position-horizontal-relative:page;mso-position-vertical-relative:page" o:ole="">
            <v:imagedata r:id="rId211" o:title=""/>
          </v:shape>
          <o:OLEObject Type="Embed" ProgID="Equation.3" ShapeID="Picture 147" DrawAspect="Content" ObjectID="_1558261808" r:id="rId212"/>
        </w:object>
      </w:r>
      <w:r>
        <w:rPr>
          <w:lang w:val="en-US"/>
        </w:rPr>
        <w:t>and</w:t>
      </w:r>
      <w:r>
        <w:rPr>
          <w:position w:val="-18"/>
          <w:lang w:val="en-US"/>
        </w:rPr>
        <w:object w:dxaOrig="320" w:dyaOrig="560">
          <v:shape id="Picture 148" o:spid="_x0000_i1126" type="#_x0000_t75" style="width:15.75pt;height:22.5pt;mso-position-horizontal-relative:page;mso-position-vertical-relative:page" o:ole="">
            <v:imagedata r:id="rId201" o:title=""/>
          </v:shape>
          <o:OLEObject Type="Embed" ProgID="Equation.3" ShapeID="Picture 148" DrawAspect="Content" ObjectID="_1558261809" r:id="rId213"/>
        </w:object>
      </w:r>
      <w:r>
        <w:rPr>
          <w:lang w:val="en-US"/>
        </w:rPr>
        <w:t>also can be obtained by gradient descent search algorithm:</w:t>
      </w:r>
    </w:p>
    <w:p w:rsidR="00A624A1" w:rsidRDefault="00A624A1">
      <w:pPr>
        <w:pStyle w:val="bulletlist"/>
        <w:numPr>
          <w:ilvl w:val="0"/>
          <w:numId w:val="0"/>
        </w:numPr>
        <w:tabs>
          <w:tab w:val="clear" w:pos="288"/>
          <w:tab w:val="left" w:pos="0"/>
        </w:tabs>
        <w:ind w:firstLine="284"/>
        <w:jc w:val="right"/>
      </w:pPr>
      <w:r>
        <w:rPr>
          <w:position w:val="-48"/>
        </w:rPr>
        <w:object w:dxaOrig="2840" w:dyaOrig="1020">
          <v:shape id="Picture 149" o:spid="_x0000_i1127" type="#_x0000_t75" style="width:174.75pt;height:35.25pt;mso-position-horizontal-relative:page;mso-position-vertical-relative:page" o:ole="">
            <v:imagedata r:id="rId214" o:title=""/>
          </v:shape>
          <o:OLEObject Type="Embed" ProgID="Equation.3" ShapeID="Picture 149" DrawAspect="Content" ObjectID="_1558261810" r:id="rId215"/>
        </w:object>
      </w:r>
      <w:r>
        <w:t xml:space="preserve">               (31)</w:t>
      </w:r>
    </w:p>
    <w:p w:rsidR="00A624A1" w:rsidRDefault="00A624A1">
      <w:pPr>
        <w:pStyle w:val="bulletlist"/>
        <w:numPr>
          <w:ilvl w:val="0"/>
          <w:numId w:val="0"/>
        </w:numPr>
        <w:tabs>
          <w:tab w:val="clear" w:pos="288"/>
          <w:tab w:val="left" w:pos="0"/>
        </w:tabs>
        <w:ind w:firstLine="284"/>
        <w:jc w:val="left"/>
      </w:pPr>
      <w:r>
        <w:lastRenderedPageBreak/>
        <w:t>And</w:t>
      </w:r>
    </w:p>
    <w:p w:rsidR="00A624A1" w:rsidRDefault="00A624A1">
      <w:pPr>
        <w:pStyle w:val="bulletlist"/>
        <w:numPr>
          <w:ilvl w:val="0"/>
          <w:numId w:val="0"/>
        </w:numPr>
        <w:tabs>
          <w:tab w:val="clear" w:pos="288"/>
          <w:tab w:val="left" w:pos="0"/>
        </w:tabs>
        <w:ind w:firstLine="284"/>
        <w:jc w:val="right"/>
      </w:pPr>
      <w:r>
        <w:rPr>
          <w:position w:val="-46"/>
        </w:rPr>
        <w:object w:dxaOrig="2361" w:dyaOrig="1021">
          <v:shape id="Picture 53" o:spid="_x0000_i1128" type="#_x0000_t75" style="width:168.75pt;height:36.75pt;mso-position-horizontal-relative:page;mso-position-vertical-relative:page" o:ole="">
            <v:imagedata r:id="rId216" o:title=""/>
          </v:shape>
          <o:OLEObject Type="Embed" ProgID="Equation.3" ShapeID="Picture 53" DrawAspect="Content" ObjectID="_1558261811" r:id="rId217"/>
        </w:object>
      </w:r>
      <w:r>
        <w:t xml:space="preserve">                (32)</w:t>
      </w:r>
    </w:p>
    <w:p w:rsidR="00A624A1" w:rsidRDefault="00A624A1">
      <w:pPr>
        <w:pStyle w:val="bulletlist"/>
        <w:numPr>
          <w:ilvl w:val="0"/>
          <w:numId w:val="0"/>
        </w:numPr>
        <w:tabs>
          <w:tab w:val="clear" w:pos="288"/>
          <w:tab w:val="left" w:pos="0"/>
        </w:tabs>
        <w:ind w:firstLine="284"/>
        <w:jc w:val="left"/>
        <w:rPr>
          <w:lang w:val="en-US"/>
        </w:rPr>
      </w:pPr>
      <w:r>
        <w:rPr>
          <w:lang w:val="en-US"/>
        </w:rPr>
        <w:t>Where</w:t>
      </w:r>
      <w:r w:rsidR="00025842">
        <w:rPr>
          <w:position w:val="-22"/>
        </w:rPr>
        <w:object w:dxaOrig="460" w:dyaOrig="520">
          <v:shape id="_x0000_i1171" type="#_x0000_t75" style="width:14.25pt;height:21pt" o:ole="">
            <v:imagedata r:id="rId218" o:title=""/>
          </v:shape>
          <o:OLEObject Type="Embed" ProgID="Equation.3" ShapeID="_x0000_i1171" DrawAspect="Content" ObjectID="_1558261812" r:id="rId219"/>
        </w:object>
      </w:r>
      <w:r>
        <w:t>and</w:t>
      </w:r>
      <w:r>
        <w:rPr>
          <w:position w:val="-22"/>
        </w:rPr>
        <w:object w:dxaOrig="500" w:dyaOrig="520">
          <v:shape id="Picture 54" o:spid="_x0000_i1129" type="#_x0000_t75" style="width:21.75pt;height:21pt;mso-position-horizontal-relative:page;mso-position-vertical-relative:page" o:ole="">
            <v:imagedata r:id="rId220" o:title=""/>
          </v:shape>
          <o:OLEObject Type="Embed" ProgID="Equation.3" ShapeID="Picture 54" DrawAspect="Content" ObjectID="_1558261813" r:id="rId221"/>
        </w:object>
      </w:r>
      <w:r>
        <w:rPr>
          <w:lang w:val="en-US"/>
        </w:rPr>
        <w:t xml:space="preserve"> are the learning-rate parameters of the mean and the standard deviation of the Gaussian functions.</w:t>
      </w:r>
    </w:p>
    <w:p w:rsidR="00A624A1" w:rsidRDefault="00A624A1">
      <w:pPr>
        <w:pStyle w:val="Titre2"/>
        <w:rPr>
          <w:lang w:val="en-US"/>
        </w:rPr>
      </w:pPr>
      <w:r>
        <w:rPr>
          <w:lang w:val="en-US"/>
        </w:rPr>
        <w:t>Proposed Fuzzy Neural Sliding Controller (FNSC)</w:t>
      </w:r>
    </w:p>
    <w:p w:rsidR="00A624A1" w:rsidRDefault="00A624A1">
      <w:pPr>
        <w:pStyle w:val="bulletlist"/>
        <w:numPr>
          <w:ilvl w:val="0"/>
          <w:numId w:val="0"/>
        </w:numPr>
        <w:ind w:firstLine="284"/>
        <w:rPr>
          <w:lang w:val="en-US"/>
        </w:rPr>
      </w:pPr>
      <w:r>
        <w:rPr>
          <w:lang w:val="en-US"/>
        </w:rPr>
        <w:t>We are interested in implementation of a robust control of nonlinear system, uncertain and disrupted as (12).</w:t>
      </w:r>
    </w:p>
    <w:p w:rsidR="00A624A1" w:rsidRDefault="00A624A1" w:rsidP="008B1E6D">
      <w:pPr>
        <w:pStyle w:val="bulletlist"/>
        <w:numPr>
          <w:ilvl w:val="0"/>
          <w:numId w:val="0"/>
        </w:numPr>
        <w:ind w:firstLine="284"/>
        <w:rPr>
          <w:lang w:val="en-US"/>
        </w:rPr>
      </w:pPr>
      <w:r>
        <w:rPr>
          <w:lang w:val="en-US"/>
        </w:rPr>
        <w:t>To develop the control law, we propose to approximate the unknown functions</w:t>
      </w:r>
      <w:r>
        <w:rPr>
          <w:position w:val="-12"/>
          <w:lang w:val="en-US"/>
        </w:rPr>
        <w:object w:dxaOrig="240" w:dyaOrig="381">
          <v:shape id="Picture 55" o:spid="_x0000_i1130" type="#_x0000_t75" style="width:9pt;height:12.75pt;mso-position-horizontal-relative:page;mso-position-vertical-relative:page" o:ole="">
            <v:imagedata r:id="rId222" o:title=""/>
          </v:shape>
          <o:OLEObject Type="Embed" ProgID="Equation.3" ShapeID="Picture 55" DrawAspect="Content" ObjectID="_1558261814" r:id="rId223"/>
        </w:object>
      </w:r>
      <w:r w:rsidR="008B1E6D">
        <w:t>by</w:t>
      </w:r>
      <w:r>
        <w:rPr>
          <w:lang w:val="en-US"/>
        </w:rPr>
        <w:t xml:space="preserve"> the FN</w:t>
      </w:r>
      <w:r w:rsidR="008B1E6D">
        <w:t xml:space="preserve">N </w:t>
      </w:r>
      <w:r>
        <w:rPr>
          <w:lang w:val="en-US"/>
        </w:rPr>
        <w:t xml:space="preserve">presented </w:t>
      </w:r>
      <w:r w:rsidR="008B1E6D">
        <w:t>in</w:t>
      </w:r>
      <w:r>
        <w:rPr>
          <w:lang w:val="en-US"/>
        </w:rPr>
        <w:t xml:space="preserve"> figure 4.</w:t>
      </w:r>
    </w:p>
    <w:p w:rsidR="00A624A1" w:rsidRDefault="008B1E6D" w:rsidP="008B1E6D">
      <w:pPr>
        <w:pStyle w:val="bulletlist"/>
        <w:numPr>
          <w:ilvl w:val="0"/>
          <w:numId w:val="0"/>
        </w:numPr>
        <w:ind w:firstLine="284"/>
        <w:rPr>
          <w:lang w:val="en-US"/>
        </w:rPr>
      </w:pPr>
      <w:r>
        <w:t xml:space="preserve">Let </w:t>
      </w:r>
      <w:r w:rsidRPr="004C2B9D">
        <w:rPr>
          <w:lang w:val="en-US"/>
        </w:rPr>
        <w:t>denote</w:t>
      </w:r>
      <w:r>
        <w:t xml:space="preserve"> the approximation </w:t>
      </w:r>
      <w:r w:rsidR="00025842">
        <w:t>err</w:t>
      </w:r>
      <w:r w:rsidR="00025842" w:rsidRPr="00025842">
        <w:rPr>
          <w:lang w:val="en-US"/>
        </w:rPr>
        <w:t>or</w:t>
      </w:r>
      <w:r w:rsidR="00095BA7">
        <w:t xml:space="preserve"> as</w:t>
      </w:r>
      <w:r>
        <w:t xml:space="preserve">: </w:t>
      </w:r>
      <w:r w:rsidR="00095BA7" w:rsidRPr="00095BA7">
        <w:rPr>
          <w:position w:val="-10"/>
        </w:rPr>
        <w:object w:dxaOrig="960" w:dyaOrig="480">
          <v:shape id="_x0000_i1131" type="#_x0000_t75" style="width:51pt;height:16.5pt" o:ole="">
            <v:imagedata r:id="rId224" o:title=""/>
          </v:shape>
          <o:OLEObject Type="Embed" ProgID="Equation.3" ShapeID="_x0000_i1131" DrawAspect="Content" ObjectID="_1558261815" r:id="rId225"/>
        </w:object>
      </w:r>
    </w:p>
    <w:p w:rsidR="00A624A1" w:rsidRDefault="00A624A1">
      <w:pPr>
        <w:pStyle w:val="bulletlist"/>
        <w:numPr>
          <w:ilvl w:val="0"/>
          <w:numId w:val="0"/>
        </w:numPr>
        <w:ind w:firstLine="284"/>
        <w:rPr>
          <w:lang w:val="en-US"/>
        </w:rPr>
      </w:pPr>
      <w:r>
        <w:rPr>
          <w:lang w:val="en-US"/>
        </w:rPr>
        <w:t xml:space="preserve">With </w:t>
      </w:r>
      <w:r>
        <w:rPr>
          <w:position w:val="-14"/>
          <w:lang w:val="en-US"/>
        </w:rPr>
        <w:object w:dxaOrig="940" w:dyaOrig="480">
          <v:shape id="Picture 70" o:spid="_x0000_i1132" type="#_x0000_t75" style="width:34.5pt;height:16.5pt;mso-position-horizontal-relative:page;mso-position-vertical-relative:page" o:ole="">
            <v:imagedata r:id="rId226" o:title=""/>
          </v:shape>
          <o:OLEObject Type="Embed" ProgID="Equation.3" ShapeID="Picture 70" DrawAspect="Content" ObjectID="_1558261816" r:id="rId227"/>
        </w:object>
      </w:r>
      <w:r>
        <w:rPr>
          <w:lang w:val="en-US"/>
        </w:rPr>
        <w:t xml:space="preserve"> and</w:t>
      </w:r>
      <w:r>
        <w:rPr>
          <w:position w:val="-6"/>
          <w:lang w:val="en-US"/>
        </w:rPr>
        <w:object w:dxaOrig="380" w:dyaOrig="401">
          <v:shape id="Picture 71" o:spid="_x0000_i1133" type="#_x0000_t75" style="width:13.5pt;height:13.5pt;mso-position-horizontal-relative:page;mso-position-vertical-relative:page" o:ole="">
            <v:imagedata r:id="rId228" o:title=""/>
          </v:shape>
          <o:OLEObject Type="Embed" ProgID="Equation.3" ShapeID="Picture 71" DrawAspect="Content" ObjectID="_1558261817" r:id="rId229"/>
        </w:object>
      </w:r>
      <w:r>
        <w:rPr>
          <w:lang w:val="en-US"/>
        </w:rPr>
        <w:t xml:space="preserve"> is the upper bound of the network error supposed known.</w:t>
      </w:r>
    </w:p>
    <w:p w:rsidR="00A624A1" w:rsidRDefault="00A624A1">
      <w:pPr>
        <w:pStyle w:val="Style10ptJustified"/>
      </w:pPr>
      <w:r>
        <w:rPr>
          <w:b/>
          <w:i/>
          <w:iCs/>
        </w:rPr>
        <w:t>Theorem:</w:t>
      </w:r>
      <w:r>
        <w:t xml:space="preserve"> Consider the system described by (12) in the presence of uncertainties. If the system control is designed as:</w:t>
      </w:r>
    </w:p>
    <w:p w:rsidR="00A624A1" w:rsidRDefault="00A624A1">
      <w:pPr>
        <w:pStyle w:val="bulletlist"/>
        <w:numPr>
          <w:ilvl w:val="0"/>
          <w:numId w:val="0"/>
        </w:numPr>
        <w:ind w:left="576" w:hanging="292"/>
        <w:rPr>
          <w:lang w:val="en-US"/>
        </w:rPr>
      </w:pPr>
      <w:r>
        <w:rPr>
          <w:position w:val="-42"/>
          <w:lang w:val="en-US"/>
        </w:rPr>
        <w:object w:dxaOrig="5060" w:dyaOrig="1000">
          <v:shape id="Picture 72" o:spid="_x0000_i1134" type="#_x0000_t75" style="width:219pt;height:38.25pt;mso-position-horizontal-relative:page;mso-position-vertical-relative:page" o:ole="">
            <v:imagedata r:id="rId230" o:title=""/>
          </v:shape>
          <o:OLEObject Type="Embed" ProgID="Equation.3" ShapeID="Picture 72" DrawAspect="Content" ObjectID="_1558261818" r:id="rId231"/>
        </w:object>
      </w:r>
    </w:p>
    <w:p w:rsidR="00095BA7" w:rsidRDefault="004C2B9D" w:rsidP="00095BA7">
      <w:pPr>
        <w:pStyle w:val="bulletlist"/>
        <w:numPr>
          <w:ilvl w:val="0"/>
          <w:numId w:val="0"/>
        </w:numPr>
        <w:ind w:firstLine="288"/>
      </w:pPr>
      <w:r>
        <w:rPr>
          <w:lang w:val="en-US"/>
        </w:rPr>
        <w:t>Where</w:t>
      </w:r>
      <w:r w:rsidR="00A624A1">
        <w:rPr>
          <w:position w:val="-12"/>
          <w:lang w:val="en-US"/>
        </w:rPr>
        <w:object w:dxaOrig="1342" w:dyaOrig="461">
          <v:shape id="Picture 73" o:spid="_x0000_i1135" type="#_x0000_t75" style="width:36.75pt;height:14.25pt;mso-position-horizontal-relative:page;mso-position-vertical-relative:page" o:ole="">
            <v:imagedata r:id="rId232" o:title=""/>
          </v:shape>
          <o:OLEObject Type="Embed" ProgID="Equation.3" ShapeID="Picture 73" DrawAspect="Content" ObjectID="_1558261819" r:id="rId233"/>
        </w:object>
      </w:r>
      <w:r w:rsidR="00A624A1">
        <w:rPr>
          <w:lang w:val="en-US"/>
        </w:rPr>
        <w:t>;</w:t>
      </w:r>
      <w:r>
        <w:rPr>
          <w:lang w:val="en-US"/>
        </w:rPr>
        <w:t xml:space="preserve"> </w:t>
      </w:r>
      <w:r w:rsidR="00095BA7">
        <w:t xml:space="preserve">with </w:t>
      </w:r>
      <w:r w:rsidR="00E8098B" w:rsidRPr="00095BA7">
        <w:rPr>
          <w:position w:val="-6"/>
        </w:rPr>
        <w:object w:dxaOrig="180" w:dyaOrig="260">
          <v:shape id="_x0000_i1136" type="#_x0000_t75" style="width:9pt;height:12.75pt" o:ole="">
            <v:imagedata r:id="rId234" o:title=""/>
          </v:shape>
          <o:OLEObject Type="Embed" ProgID="Equation.3" ShapeID="_x0000_i1136" DrawAspect="Content" ObjectID="_1558261820" r:id="rId235"/>
        </w:object>
      </w:r>
      <w:r w:rsidR="00095BA7">
        <w:t xml:space="preserve">is a small positive vector values </w:t>
      </w:r>
    </w:p>
    <w:p w:rsidR="00A624A1" w:rsidRDefault="00095BA7">
      <w:pPr>
        <w:pStyle w:val="bulletlist"/>
        <w:numPr>
          <w:ilvl w:val="0"/>
          <w:numId w:val="0"/>
        </w:numPr>
        <w:ind w:firstLine="288"/>
        <w:rPr>
          <w:lang w:val="en-US"/>
        </w:rPr>
      </w:pPr>
      <w:r>
        <w:t xml:space="preserve"> </w:t>
      </w:r>
      <w:r w:rsidR="004C2B9D">
        <w:rPr>
          <w:lang w:val="en-US"/>
        </w:rPr>
        <w:t>The</w:t>
      </w:r>
      <w:r w:rsidR="00A624A1">
        <w:rPr>
          <w:lang w:val="en-US"/>
        </w:rPr>
        <w:t xml:space="preserve"> trajectory tracking error will converge to zero in finite time.</w:t>
      </w:r>
    </w:p>
    <w:p w:rsidR="00A624A1" w:rsidRDefault="00A624A1">
      <w:pPr>
        <w:pStyle w:val="bulletlist"/>
        <w:numPr>
          <w:ilvl w:val="0"/>
          <w:numId w:val="0"/>
        </w:numPr>
        <w:ind w:firstLine="288"/>
        <w:rPr>
          <w:lang w:val="en-US"/>
        </w:rPr>
      </w:pPr>
      <w:r>
        <w:rPr>
          <w:b/>
          <w:bCs/>
          <w:i/>
          <w:iCs/>
          <w:lang w:val="en-US"/>
        </w:rPr>
        <w:t xml:space="preserve">Proof: </w:t>
      </w:r>
      <w:r w:rsidR="004C2B9D">
        <w:rPr>
          <w:lang w:val="en-US"/>
        </w:rPr>
        <w:t>we consider the LYAPUNOV</w:t>
      </w:r>
      <w:r>
        <w:rPr>
          <w:lang w:val="en-US"/>
        </w:rPr>
        <w:t xml:space="preserve"> function:</w:t>
      </w:r>
    </w:p>
    <w:p w:rsidR="00A624A1" w:rsidRDefault="00A624A1">
      <w:pPr>
        <w:pStyle w:val="bulletlist"/>
        <w:numPr>
          <w:ilvl w:val="0"/>
          <w:numId w:val="0"/>
        </w:numPr>
        <w:ind w:firstLine="288"/>
        <w:rPr>
          <w:lang w:val="en-US"/>
        </w:rPr>
      </w:pPr>
      <w:r>
        <w:rPr>
          <w:position w:val="-24"/>
          <w:lang w:val="en-US"/>
        </w:rPr>
        <w:object w:dxaOrig="820" w:dyaOrig="620">
          <v:shape id="Picture 74" o:spid="_x0000_i1137" type="#_x0000_t75" style="width:41.25pt;height:24.75pt;mso-position-horizontal-relative:page;mso-position-vertical-relative:page" o:ole="">
            <v:imagedata r:id="rId236" o:title=""/>
          </v:shape>
          <o:OLEObject Type="Embed" ProgID="Equation.3" ShapeID="Picture 74" DrawAspect="Content" ObjectID="_1558261821" r:id="rId237"/>
        </w:object>
      </w:r>
      <w:r>
        <w:rPr>
          <w:lang w:val="en-US"/>
        </w:rPr>
        <w:t xml:space="preserve">     Then  </w:t>
      </w:r>
      <w:r>
        <w:rPr>
          <w:position w:val="-6"/>
          <w:lang w:val="en-US"/>
        </w:rPr>
        <w:object w:dxaOrig="700" w:dyaOrig="280">
          <v:shape id="Picture 75" o:spid="_x0000_i1138" type="#_x0000_t75" style="width:35.25pt;height:14.25pt;mso-position-horizontal-relative:page;mso-position-vertical-relative:page" o:ole="">
            <v:imagedata r:id="rId238" o:title=""/>
          </v:shape>
          <o:OLEObject Type="Embed" ProgID="Equation.3" ShapeID="Picture 75" DrawAspect="Content" ObjectID="_1558261822" r:id="rId239"/>
        </w:object>
      </w:r>
    </w:p>
    <w:p w:rsidR="00A624A1" w:rsidRDefault="00A624A1">
      <w:pPr>
        <w:pStyle w:val="Style10ptJustified"/>
        <w:ind w:firstLine="0"/>
      </w:pPr>
      <w:r>
        <w:rPr>
          <w:position w:val="-42"/>
        </w:rPr>
        <w:object w:dxaOrig="4964" w:dyaOrig="1000">
          <v:shape id="Picture 76" o:spid="_x0000_i1139" type="#_x0000_t75" style="width:259.5pt;height:43.5pt;mso-position-horizontal-relative:page;mso-position-vertical-relative:page" o:ole="">
            <v:imagedata r:id="rId240" o:title=""/>
          </v:shape>
          <o:OLEObject Type="Embed" ProgID="Equation.3" ShapeID="Picture 76" DrawAspect="Content" ObjectID="_1558261823" r:id="rId241"/>
        </w:object>
      </w:r>
      <w:r>
        <w:t xml:space="preserve">     By replacing the expression of </w:t>
      </w:r>
      <w:r>
        <w:rPr>
          <w:position w:val="-6"/>
        </w:rPr>
        <w:object w:dxaOrig="180" w:dyaOrig="200">
          <v:shape id="Picture 77" o:spid="_x0000_i1140" type="#_x0000_t75" style="width:9pt;height:9.75pt;mso-position-horizontal-relative:page;mso-position-vertical-relative:page" o:ole="">
            <v:imagedata r:id="rId242" o:title=""/>
          </v:shape>
          <o:OLEObject Type="Embed" ProgID="Equation.3" ShapeID="Picture 77" DrawAspect="Content" ObjectID="_1558261824" r:id="rId243"/>
        </w:object>
      </w:r>
      <w:r>
        <w:t>given in the theorem we have:</w:t>
      </w:r>
    </w:p>
    <w:p w:rsidR="00A624A1" w:rsidRDefault="00A624A1">
      <w:pPr>
        <w:pStyle w:val="Style10ptJustified"/>
      </w:pPr>
      <w:r>
        <w:t xml:space="preserve"> </w:t>
      </w:r>
      <w:r>
        <w:rPr>
          <w:position w:val="-42"/>
        </w:rPr>
        <w:object w:dxaOrig="2200" w:dyaOrig="1000">
          <v:shape id="Picture 78" o:spid="_x0000_i1141" type="#_x0000_t75" style="width:110.25pt;height:38.25pt;mso-position-horizontal-relative:page;mso-position-vertical-relative:page" o:ole="">
            <v:imagedata r:id="rId244" o:title=""/>
          </v:shape>
          <o:OLEObject Type="Embed" ProgID="Equation.3" ShapeID="Picture 78" DrawAspect="Content" ObjectID="_1558261825" r:id="rId245"/>
        </w:object>
      </w:r>
    </w:p>
    <w:p w:rsidR="00A624A1" w:rsidRDefault="00A624A1">
      <w:pPr>
        <w:pStyle w:val="bulletlist"/>
        <w:numPr>
          <w:ilvl w:val="0"/>
          <w:numId w:val="0"/>
        </w:numPr>
        <w:ind w:firstLine="289"/>
        <w:rPr>
          <w:lang w:val="en-US"/>
        </w:rPr>
      </w:pPr>
      <w:r>
        <w:rPr>
          <w:position w:val="-12"/>
          <w:lang w:val="en-US"/>
        </w:rPr>
        <w:object w:dxaOrig="2102" w:dyaOrig="400">
          <v:shape id="Picture 86" o:spid="_x0000_i1142" type="#_x0000_t75" style="width:108pt;height:12pt;mso-position-horizontal-relative:page;mso-position-vertical-relative:page" o:ole="">
            <v:imagedata r:id="rId246" o:title=""/>
          </v:shape>
          <o:OLEObject Type="Embed" ProgID="Equation.3" ShapeID="Picture 86" DrawAspect="Content" ObjectID="_1558261826" r:id="rId247"/>
        </w:object>
      </w:r>
    </w:p>
    <w:p w:rsidR="00A624A1" w:rsidRDefault="00A624A1">
      <w:pPr>
        <w:pStyle w:val="bulletlist"/>
        <w:numPr>
          <w:ilvl w:val="0"/>
          <w:numId w:val="0"/>
        </w:numPr>
        <w:ind w:firstLine="288"/>
        <w:rPr>
          <w:lang w:val="en-US"/>
        </w:rPr>
      </w:pPr>
      <w:r>
        <w:rPr>
          <w:position w:val="-12"/>
          <w:lang w:val="en-US"/>
        </w:rPr>
        <w:object w:dxaOrig="2021" w:dyaOrig="380">
          <v:shape id="Picture 87" o:spid="_x0000_i1143" type="#_x0000_t75" style="width:117.75pt;height:9pt;mso-position-horizontal-relative:page;mso-position-vertical-relative:page" o:ole="">
            <v:imagedata r:id="rId248" o:title=""/>
          </v:shape>
          <o:OLEObject Type="Embed" ProgID="Equation.3" ShapeID="Picture 87" DrawAspect="Content" ObjectID="_1558261827" r:id="rId249"/>
        </w:object>
      </w:r>
    </w:p>
    <w:p w:rsidR="00A624A1" w:rsidRDefault="00A624A1">
      <w:pPr>
        <w:pStyle w:val="bulletlist"/>
        <w:numPr>
          <w:ilvl w:val="0"/>
          <w:numId w:val="0"/>
        </w:numPr>
        <w:ind w:firstLine="288"/>
        <w:rPr>
          <w:lang w:val="en-US"/>
        </w:rPr>
      </w:pPr>
      <w:r>
        <w:rPr>
          <w:position w:val="-14"/>
          <w:lang w:val="en-US"/>
        </w:rPr>
        <w:object w:dxaOrig="4380" w:dyaOrig="440">
          <v:shape id="Picture 88" o:spid="_x0000_i1144" type="#_x0000_t75" style="width:219pt;height:12pt;mso-position-horizontal-relative:page;mso-position-vertical-relative:page" o:ole="">
            <v:imagedata r:id="rId250" o:title=""/>
          </v:shape>
          <o:OLEObject Type="Embed" ProgID="Equation.3" ShapeID="Picture 88" DrawAspect="Content" ObjectID="_1558261828" r:id="rId251"/>
        </w:object>
      </w:r>
    </w:p>
    <w:p w:rsidR="00A624A1" w:rsidRDefault="00A624A1">
      <w:pPr>
        <w:pStyle w:val="bulletlist"/>
        <w:numPr>
          <w:ilvl w:val="0"/>
          <w:numId w:val="0"/>
        </w:numPr>
        <w:ind w:firstLine="288"/>
        <w:rPr>
          <w:lang w:val="en-US"/>
        </w:rPr>
      </w:pPr>
      <w:r>
        <w:rPr>
          <w:lang w:val="en-US"/>
        </w:rPr>
        <w:t>By choosing</w:t>
      </w:r>
      <w:r>
        <w:rPr>
          <w:position w:val="-12"/>
          <w:lang w:val="en-US"/>
        </w:rPr>
        <w:object w:dxaOrig="1322" w:dyaOrig="460">
          <v:shape id="Picture 89" o:spid="_x0000_i1145" type="#_x0000_t75" style="width:39pt;height:12.75pt;mso-position-horizontal-relative:page;mso-position-vertical-relative:page" o:ole="">
            <v:imagedata r:id="rId252" o:title=""/>
          </v:shape>
          <o:OLEObject Type="Embed" ProgID="Equation.3" ShapeID="Picture 89" DrawAspect="Content" ObjectID="_1558261829" r:id="rId253"/>
        </w:object>
      </w:r>
      <w:r>
        <w:rPr>
          <w:lang w:val="en-US"/>
        </w:rPr>
        <w:t xml:space="preserve"> we have:</w:t>
      </w:r>
    </w:p>
    <w:p w:rsidR="00A624A1" w:rsidRDefault="00A624A1">
      <w:pPr>
        <w:ind w:firstLine="284"/>
        <w:jc w:val="both"/>
      </w:pPr>
      <w:r>
        <w:t>For any</w:t>
      </w:r>
      <w:r>
        <w:rPr>
          <w:position w:val="-6"/>
        </w:rPr>
        <w:object w:dxaOrig="520" w:dyaOrig="240">
          <v:shape id="Picture 90" o:spid="_x0000_i1146" type="#_x0000_t75" style="width:26.25pt;height:12pt;mso-position-horizontal-relative:page;mso-position-vertical-relative:page" o:ole="">
            <v:imagedata r:id="rId254" o:title=""/>
          </v:shape>
          <o:OLEObject Type="Embed" ProgID="Equation.3" ShapeID="Picture 90" DrawAspect="Content" ObjectID="_1558261830" r:id="rId255"/>
        </w:object>
      </w:r>
      <w:r>
        <w:t xml:space="preserve">, if </w:t>
      </w:r>
      <w:r>
        <w:rPr>
          <w:position w:val="-12"/>
        </w:rPr>
        <w:object w:dxaOrig="621" w:dyaOrig="360">
          <v:shape id="Picture 91" o:spid="_x0000_i1147" type="#_x0000_t75" style="width:30.75pt;height:18pt;mso-position-horizontal-relative:page;mso-position-vertical-relative:page" o:ole="">
            <v:imagedata r:id="rId256" o:title=""/>
          </v:shape>
          <o:OLEObject Type="Embed" ProgID="Equation.3" ShapeID="Picture 91" DrawAspect="Content" ObjectID="_1558261831" r:id="rId257"/>
        </w:object>
      </w:r>
      <w:r>
        <w:t xml:space="preserve">, </w:t>
      </w:r>
      <w:r>
        <w:rPr>
          <w:position w:val="-10"/>
        </w:rPr>
        <w:object w:dxaOrig="1460" w:dyaOrig="300">
          <v:shape id="Picture 92" o:spid="_x0000_i1148" type="#_x0000_t75" style="width:72.75pt;height:15pt;mso-position-horizontal-relative:page;mso-position-vertical-relative:page" o:ole="">
            <v:imagedata r:id="rId258" o:title=""/>
          </v:shape>
          <o:OLEObject Type="Embed" ProgID="Equation.3" ShapeID="Picture 92" DrawAspect="Content" ObjectID="_1558261832" r:id="rId259"/>
        </w:object>
      </w:r>
      <w:r>
        <w:t xml:space="preserve">the function </w:t>
      </w:r>
      <w:r>
        <w:rPr>
          <w:position w:val="-14"/>
        </w:rPr>
        <w:object w:dxaOrig="1840" w:dyaOrig="560">
          <v:shape id="Picture 93" o:spid="_x0000_i1149" type="#_x0000_t75" style="width:92.25pt;height:21.75pt;mso-position-horizontal-relative:page;mso-position-vertical-relative:page" o:ole="">
            <v:imagedata r:id="rId260" o:title=""/>
          </v:shape>
          <o:OLEObject Type="Embed" ProgID="Equation.3" ShapeID="Picture 93" DrawAspect="Content" ObjectID="_1558261833" r:id="rId261"/>
        </w:object>
      </w:r>
      <w:r>
        <w:t xml:space="preserve"> However, in a small </w:t>
      </w:r>
      <w:r>
        <w:rPr>
          <w:i/>
        </w:rPr>
        <w:t>L</w:t>
      </w:r>
      <w:r>
        <w:t>-</w:t>
      </w:r>
      <w:r w:rsidR="004C2B9D">
        <w:t>vicinity</w:t>
      </w:r>
      <w:r>
        <w:t xml:space="preserve"> of the origin [5], (boundary layer), </w:t>
      </w:r>
      <w:r>
        <w:rPr>
          <w:position w:val="-24"/>
        </w:rPr>
        <w:object w:dxaOrig="1020" w:dyaOrig="621">
          <v:shape id="Picture 57" o:spid="_x0000_i1150" type="#_x0000_t75" style="width:51pt;height:27pt;mso-position-horizontal-relative:page;mso-position-vertical-relative:page" o:ole="">
            <v:imagedata r:id="rId262" o:title=""/>
          </v:shape>
          <o:OLEObject Type="Embed" ProgID="Equation.3" ShapeID="Picture 57" DrawAspect="Content" ObjectID="_1558261834" r:id="rId263"/>
        </w:object>
      </w:r>
      <w:r>
        <w:t xml:space="preserve"> is continuous, the </w:t>
      </w:r>
      <w:r>
        <w:lastRenderedPageBreak/>
        <w:t xml:space="preserve">system trajectories are confined to a boundary layer of sliding mode manifold </w:t>
      </w:r>
      <w:r>
        <w:rPr>
          <w:position w:val="-6"/>
        </w:rPr>
        <w:object w:dxaOrig="580" w:dyaOrig="240">
          <v:shape id="Picture 58" o:spid="_x0000_i1151" type="#_x0000_t75" style="width:29.25pt;height:12pt;mso-position-horizontal-relative:page;mso-position-vertical-relative:page" o:ole="">
            <v:imagedata r:id="rId264" o:title=""/>
          </v:shape>
          <o:OLEObject Type="Embed" ProgID="Equation.3" ShapeID="Picture 58" DrawAspect="Content" ObjectID="_1558261835" r:id="rId265"/>
        </w:object>
      </w:r>
      <w:r>
        <w:t xml:space="preserve">                                                               </w:t>
      </w:r>
    </w:p>
    <w:p w:rsidR="00A624A1" w:rsidRDefault="00A624A1">
      <w:pPr>
        <w:pStyle w:val="Titre1"/>
        <w:tabs>
          <w:tab w:val="left" w:pos="576"/>
        </w:tabs>
        <w:rPr>
          <w:lang w:val="en-US"/>
        </w:rPr>
      </w:pPr>
      <w:r>
        <w:rPr>
          <w:lang w:val="en-US"/>
        </w:rPr>
        <w:t>Simulation Results</w:t>
      </w:r>
    </w:p>
    <w:p w:rsidR="00A624A1" w:rsidRDefault="00A624A1">
      <w:pPr>
        <w:pStyle w:val="Corpsdetexte"/>
        <w:ind w:firstLine="360"/>
        <w:rPr>
          <w:bCs/>
          <w:iCs/>
          <w:lang w:val="en-US"/>
        </w:rPr>
      </w:pPr>
      <w:r>
        <w:rPr>
          <w:bCs/>
          <w:iCs/>
          <w:lang w:val="en-US"/>
        </w:rPr>
        <w:t>In order to make a comparison between the proposed control strategies, different simulations are considered for the case of the PMSG with:</w:t>
      </w:r>
    </w:p>
    <w:p w:rsidR="00A624A1" w:rsidRDefault="00A624A1">
      <w:pPr>
        <w:pStyle w:val="Corpsdetexte"/>
        <w:numPr>
          <w:ilvl w:val="0"/>
          <w:numId w:val="9"/>
        </w:numPr>
        <w:tabs>
          <w:tab w:val="left" w:pos="720"/>
        </w:tabs>
        <w:rPr>
          <w:bCs/>
          <w:iCs/>
          <w:lang w:val="en-US"/>
        </w:rPr>
      </w:pPr>
      <w:r>
        <w:rPr>
          <w:lang w:val="en-US"/>
        </w:rPr>
        <w:t>A wind speed profile of 10 m/s means value.</w:t>
      </w:r>
    </w:p>
    <w:p w:rsidR="00A624A1" w:rsidRDefault="00A624A1">
      <w:pPr>
        <w:jc w:val="both"/>
        <w:rPr>
          <w:bCs/>
          <w:iCs/>
          <w:kern w:val="2"/>
          <w:lang w:eastAsia="zh-CN"/>
        </w:rPr>
      </w:pPr>
      <w:r>
        <w:rPr>
          <w:bCs/>
          <w:iCs/>
          <w:kern w:val="2"/>
          <w:position w:val="-10"/>
          <w:lang w:eastAsia="zh-CN"/>
        </w:rPr>
        <w:object w:dxaOrig="1100" w:dyaOrig="340">
          <v:shape id="Picture 59" o:spid="_x0000_i1152" type="#_x0000_t75" style="width:54.75pt;height:17.25pt;mso-position-horizontal-relative:page;mso-position-vertical-relative:page" o:ole="">
            <v:imagedata r:id="rId266" o:title=""/>
          </v:shape>
          <o:OLEObject Type="Embed" ProgID="Equation.3" ShapeID="Picture 59" DrawAspect="Content" ObjectID="_1558261836" r:id="rId267"/>
        </w:object>
      </w:r>
      <w:r>
        <w:rPr>
          <w:bCs/>
          <w:iCs/>
          <w:kern w:val="2"/>
          <w:position w:val="-10"/>
          <w:lang w:eastAsia="zh-CN"/>
        </w:rPr>
        <w:object w:dxaOrig="860" w:dyaOrig="340">
          <v:shape id="Picture 60" o:spid="_x0000_i1153" type="#_x0000_t75" style="width:42.75pt;height:17.25pt;mso-position-horizontal-relative:page;mso-position-vertical-relative:page" o:ole="">
            <v:imagedata r:id="rId268" o:title=""/>
          </v:shape>
          <o:OLEObject Type="Embed" ProgID="Equation.3" ShapeID="Picture 60" DrawAspect="Content" ObjectID="_1558261837" r:id="rId269"/>
        </w:object>
      </w:r>
      <w:r>
        <w:rPr>
          <w:bCs/>
          <w:iCs/>
          <w:kern w:val="2"/>
          <w:position w:val="-12"/>
          <w:lang w:eastAsia="zh-CN"/>
        </w:rPr>
        <w:object w:dxaOrig="820" w:dyaOrig="360">
          <v:shape id="Picture 61" o:spid="_x0000_i1154" type="#_x0000_t75" style="width:41.25pt;height:18pt;mso-position-horizontal-relative:page;mso-position-vertical-relative:page" o:ole="">
            <v:imagedata r:id="rId270" o:title=""/>
          </v:shape>
          <o:OLEObject Type="Embed" ProgID="Equation.3" ShapeID="Picture 61" DrawAspect="Content" ObjectID="_1558261838" r:id="rId271"/>
        </w:object>
      </w:r>
      <w:r>
        <w:rPr>
          <w:bCs/>
          <w:iCs/>
          <w:kern w:val="2"/>
          <w:position w:val="-10"/>
          <w:lang w:eastAsia="zh-CN"/>
        </w:rPr>
        <w:object w:dxaOrig="660" w:dyaOrig="340">
          <v:shape id="Picture 62" o:spid="_x0000_i1155" type="#_x0000_t75" style="width:33pt;height:17.25pt;mso-position-horizontal-relative:page;mso-position-vertical-relative:page" o:ole="">
            <v:imagedata r:id="rId272" o:title=""/>
          </v:shape>
          <o:OLEObject Type="Embed" ProgID="Equation.3" ShapeID="Picture 62" DrawAspect="Content" ObjectID="_1558261839" r:id="rId273"/>
        </w:object>
      </w:r>
      <w:r>
        <w:rPr>
          <w:bCs/>
          <w:iCs/>
          <w:kern w:val="2"/>
          <w:position w:val="-12"/>
          <w:lang w:eastAsia="zh-CN"/>
        </w:rPr>
        <w:object w:dxaOrig="761" w:dyaOrig="360">
          <v:shape id="Picture 63" o:spid="_x0000_i1156" type="#_x0000_t75" style="width:38.25pt;height:18pt;mso-position-horizontal-relative:page;mso-position-vertical-relative:page" o:ole="">
            <v:imagedata r:id="rId274" o:title=""/>
          </v:shape>
          <o:OLEObject Type="Embed" ProgID="Equation.3" ShapeID="Picture 63" DrawAspect="Content" ObjectID="_1558261840" r:id="rId275"/>
        </w:object>
      </w:r>
      <w:r>
        <w:rPr>
          <w:bCs/>
          <w:iCs/>
          <w:kern w:val="2"/>
          <w:position w:val="-12"/>
          <w:lang w:eastAsia="zh-CN"/>
        </w:rPr>
        <w:object w:dxaOrig="1081" w:dyaOrig="360">
          <v:shape id="Picture 64" o:spid="_x0000_i1157" type="#_x0000_t75" style="width:54pt;height:18pt;mso-position-horizontal-relative:page;mso-position-vertical-relative:page" o:ole="">
            <v:imagedata r:id="rId276" o:title=""/>
          </v:shape>
          <o:OLEObject Type="Embed" ProgID="Equation.3" ShapeID="Picture 64" DrawAspect="Content" ObjectID="_1558261841" r:id="rId277"/>
        </w:object>
      </w:r>
      <w:r>
        <w:rPr>
          <w:bCs/>
          <w:iCs/>
          <w:kern w:val="2"/>
          <w:lang w:eastAsia="zh-CN"/>
        </w:rPr>
        <w:t>.</w:t>
      </w:r>
    </w:p>
    <w:p w:rsidR="00A624A1" w:rsidRDefault="00A624A1">
      <w:pPr>
        <w:pStyle w:val="Titre2"/>
        <w:numPr>
          <w:ilvl w:val="1"/>
          <w:numId w:val="0"/>
        </w:numPr>
        <w:spacing w:before="0" w:after="0"/>
        <w:rPr>
          <w:lang w:val="en-US"/>
        </w:rPr>
      </w:pPr>
      <w:r>
        <w:rPr>
          <w:bCs/>
          <w:iCs w:val="0"/>
          <w:position w:val="-6"/>
          <w:lang w:val="en-US"/>
        </w:rPr>
        <w:object w:dxaOrig="880" w:dyaOrig="240">
          <v:shape id="Picture 65" o:spid="_x0000_i1158" type="#_x0000_t75" style="width:44.25pt;height:12pt;mso-position-horizontal-relative:page;mso-position-vertical-relative:page" o:ole="">
            <v:imagedata r:id="rId278" o:title=""/>
          </v:shape>
          <o:OLEObject Type="Embed" ProgID="Equation.3" ShapeID="Picture 65" DrawAspect="Content" ObjectID="_1558261842" r:id="rId279"/>
        </w:object>
      </w:r>
      <w:r>
        <w:rPr>
          <w:bCs/>
          <w:iCs w:val="0"/>
          <w:lang w:val="en-US"/>
        </w:rPr>
        <w:t>,</w:t>
      </w:r>
      <w:r>
        <w:rPr>
          <w:bCs/>
          <w:iCs w:val="0"/>
          <w:position w:val="-10"/>
          <w:lang w:val="en-US"/>
        </w:rPr>
        <w:object w:dxaOrig="1360" w:dyaOrig="360">
          <v:shape id="Picture 66" o:spid="_x0000_i1159" type="#_x0000_t75" style="width:68.25pt;height:18pt;mso-position-horizontal-relative:page;mso-position-vertical-relative:page" o:ole="">
            <v:imagedata r:id="rId280" o:title=""/>
          </v:shape>
          <o:OLEObject Type="Embed" ProgID="Equation.3" ShapeID="Picture 66" DrawAspect="Content" ObjectID="_1558261843" r:id="rId281"/>
        </w:object>
      </w:r>
      <w:r>
        <w:rPr>
          <w:bCs/>
          <w:iCs w:val="0"/>
          <w:lang w:val="en-US"/>
        </w:rPr>
        <w:t xml:space="preserve">, </w:t>
      </w:r>
      <w:r>
        <w:rPr>
          <w:bCs/>
          <w:iCs w:val="0"/>
          <w:position w:val="-6"/>
          <w:lang w:val="en-US"/>
        </w:rPr>
        <w:object w:dxaOrig="780" w:dyaOrig="240">
          <v:shape id="Picture 67" o:spid="_x0000_i1160" type="#_x0000_t75" style="width:39pt;height:12pt;mso-position-horizontal-relative:page;mso-position-vertical-relative:page" o:ole="">
            <v:imagedata r:id="rId282" o:title=""/>
          </v:shape>
          <o:OLEObject Type="Embed" ProgID="Equation.3" ShapeID="Picture 67" DrawAspect="Content" ObjectID="_1558261844" r:id="rId283"/>
        </w:object>
      </w:r>
      <w:r>
        <w:rPr>
          <w:bCs/>
          <w:iCs w:val="0"/>
          <w:position w:val="-6"/>
          <w:lang w:val="en-US"/>
        </w:rPr>
        <w:object w:dxaOrig="840" w:dyaOrig="480">
          <v:shape id="Picture 68" o:spid="_x0000_i1161" type="#_x0000_t75" style="width:42pt;height:24pt;mso-position-horizontal-relative:page;mso-position-vertical-relative:page" o:ole="">
            <v:imagedata r:id="rId284" o:title=""/>
          </v:shape>
          <o:OLEObject Type="Embed" ProgID="Equation.3" ShapeID="Picture 68" DrawAspect="Content" ObjectID="_1558261845" r:id="rId285"/>
        </w:object>
      </w:r>
    </w:p>
    <w:p w:rsidR="00A624A1" w:rsidRDefault="00A624A1">
      <w:pPr>
        <w:pStyle w:val="Titre2"/>
        <w:numPr>
          <w:ilvl w:val="1"/>
          <w:numId w:val="0"/>
        </w:numPr>
        <w:spacing w:before="0" w:after="0"/>
        <w:rPr>
          <w:lang w:val="en-US"/>
        </w:rPr>
      </w:pPr>
      <w:r>
        <w:rPr>
          <w:bCs/>
          <w:iCs w:val="0"/>
          <w:position w:val="-12"/>
          <w:lang w:val="en-US"/>
        </w:rPr>
        <w:object w:dxaOrig="1300" w:dyaOrig="400">
          <v:shape id="Picture 116" o:spid="_x0000_i1162" type="#_x0000_t75" style="width:65.25pt;height:20.25pt;mso-position-horizontal-relative:page;mso-position-vertical-relative:page" o:ole="">
            <v:imagedata r:id="rId286" o:title=""/>
          </v:shape>
          <o:OLEObject Type="Embed" ProgID="Equation.3" ShapeID="Picture 116" DrawAspect="Content" ObjectID="_1558261846" r:id="rId287"/>
        </w:object>
      </w:r>
      <w:r>
        <w:rPr>
          <w:bCs/>
          <w:iCs w:val="0"/>
          <w:lang w:val="en-US"/>
        </w:rPr>
        <w:t>,</w:t>
      </w:r>
      <w:r>
        <w:rPr>
          <w:bCs/>
          <w:iCs w:val="0"/>
          <w:position w:val="-12"/>
          <w:lang w:val="en-US"/>
        </w:rPr>
        <w:object w:dxaOrig="960" w:dyaOrig="400">
          <v:shape id="Picture 117" o:spid="_x0000_i1163" type="#_x0000_t75" style="width:48pt;height:20.25pt;mso-position-horizontal-relative:page;mso-position-vertical-relative:page" o:ole="">
            <v:imagedata r:id="rId288" o:title=""/>
          </v:shape>
          <o:OLEObject Type="Embed" ProgID="Equation.3" ShapeID="Picture 117" DrawAspect="Content" ObjectID="_1558261847" r:id="rId289"/>
        </w:object>
      </w:r>
      <w:r>
        <w:rPr>
          <w:bCs/>
          <w:iCs w:val="0"/>
          <w:position w:val="-16"/>
          <w:lang w:val="en-US"/>
        </w:rPr>
        <w:object w:dxaOrig="1241" w:dyaOrig="441">
          <v:shape id="Picture 118" o:spid="_x0000_i1164" type="#_x0000_t75" style="width:62.25pt;height:24pt;mso-position-horizontal-relative:page;mso-position-vertical-relative:page" o:ole="">
            <v:imagedata r:id="rId290" o:title=""/>
          </v:shape>
          <o:OLEObject Type="Embed" ProgID="Equation.3" ShapeID="Picture 118" DrawAspect="Content" ObjectID="_1558261848" r:id="rId291"/>
        </w:object>
      </w:r>
    </w:p>
    <w:p w:rsidR="00A624A1" w:rsidRDefault="00A624A1">
      <w:pPr>
        <w:jc w:val="both"/>
      </w:pPr>
      <w:r>
        <w:rPr>
          <w:bCs/>
          <w:iCs/>
          <w:position w:val="-16"/>
        </w:rPr>
        <w:object w:dxaOrig="1181" w:dyaOrig="440">
          <v:shape id="Picture 79" o:spid="_x0000_i1165" type="#_x0000_t75" style="width:59.25pt;height:21.75pt;mso-position-horizontal-relative:page;mso-position-vertical-relative:page" o:ole="">
            <v:imagedata r:id="rId292" o:title=""/>
          </v:shape>
          <o:OLEObject Type="Embed" ProgID="Equation.3" ShapeID="Picture 79" DrawAspect="Content" ObjectID="_1558261849" r:id="rId293"/>
        </w:object>
      </w:r>
      <w:r>
        <w:rPr>
          <w:bCs/>
          <w:iCs/>
        </w:rPr>
        <w:t>,</w:t>
      </w:r>
      <w:r>
        <w:rPr>
          <w:bCs/>
          <w:iCs/>
          <w:position w:val="-18"/>
        </w:rPr>
        <w:object w:dxaOrig="920" w:dyaOrig="420">
          <v:shape id="Picture 80" o:spid="_x0000_i1166" type="#_x0000_t75" style="width:45.75pt;height:21pt;mso-position-horizontal-relative:page;mso-position-vertical-relative:page" o:ole="">
            <v:imagedata r:id="rId294" o:title=""/>
          </v:shape>
          <o:OLEObject Type="Embed" ProgID="Equation.3" ShapeID="Picture 80" DrawAspect="Content" ObjectID="_1558261850" r:id="rId295"/>
        </w:object>
      </w:r>
      <w:r>
        <w:rPr>
          <w:bCs/>
          <w:iCs/>
        </w:rPr>
        <w:t>,</w:t>
      </w:r>
      <w:r>
        <w:rPr>
          <w:bCs/>
          <w:iCs/>
          <w:position w:val="-10"/>
        </w:rPr>
        <w:object w:dxaOrig="1039" w:dyaOrig="280">
          <v:shape id="Picture 81" o:spid="_x0000_i1167" type="#_x0000_t75" style="width:51.75pt;height:14.25pt;mso-position-horizontal-relative:page;mso-position-vertical-relative:page" o:ole="">
            <v:imagedata r:id="rId296" o:title=""/>
          </v:shape>
          <o:OLEObject Type="Embed" ProgID="Equation.3" ShapeID="Picture 81" DrawAspect="Content" ObjectID="_1558261851" r:id="rId297"/>
        </w:object>
      </w:r>
    </w:p>
    <w:p w:rsidR="00A624A1" w:rsidRDefault="00303246">
      <w:pPr>
        <w:jc w:val="both"/>
      </w:pPr>
      <w:r>
        <w:rPr>
          <w:noProof/>
          <w:lang w:val="fr-FR" w:eastAsia="fr-FR"/>
        </w:rPr>
        <w:drawing>
          <wp:inline distT="0" distB="0" distL="0" distR="0">
            <wp:extent cx="3429000" cy="2333625"/>
            <wp:effectExtent l="19050" t="0" r="0" b="0"/>
            <wp:docPr id="149" name="Picture 82" descr="wind sp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wind speed"/>
                    <pic:cNvPicPr>
                      <a:picLocks noChangeAspect="1" noChangeArrowheads="1"/>
                    </pic:cNvPicPr>
                  </pic:nvPicPr>
                  <pic:blipFill>
                    <a:blip r:embed="rId298" cstate="print"/>
                    <a:srcRect/>
                    <a:stretch>
                      <a:fillRect/>
                    </a:stretch>
                  </pic:blipFill>
                  <pic:spPr bwMode="auto">
                    <a:xfrm>
                      <a:off x="0" y="0"/>
                      <a:ext cx="3429000" cy="2333625"/>
                    </a:xfrm>
                    <a:prstGeom prst="rect">
                      <a:avLst/>
                    </a:prstGeom>
                    <a:noFill/>
                    <a:ln w="9525">
                      <a:noFill/>
                      <a:miter lim="800000"/>
                      <a:headEnd/>
                      <a:tailEnd/>
                    </a:ln>
                  </pic:spPr>
                </pic:pic>
              </a:graphicData>
            </a:graphic>
          </wp:inline>
        </w:drawing>
      </w:r>
    </w:p>
    <w:p w:rsidR="00A624A1" w:rsidRDefault="00A624A1">
      <w:pPr>
        <w:pStyle w:val="figurecaption"/>
        <w:jc w:val="center"/>
        <w:rPr>
          <w:rFonts w:eastAsia="MS Mincho"/>
        </w:rPr>
      </w:pPr>
      <w:r>
        <w:t>Wind speed profile(m/s).</w:t>
      </w:r>
    </w:p>
    <w:p w:rsidR="00A624A1" w:rsidRDefault="00303246">
      <w:pPr>
        <w:jc w:val="both"/>
      </w:pPr>
      <w:r>
        <w:rPr>
          <w:noProof/>
          <w:lang w:val="fr-FR" w:eastAsia="fr-FR"/>
        </w:rPr>
        <w:drawing>
          <wp:inline distT="0" distB="0" distL="0" distR="0">
            <wp:extent cx="3295650" cy="2400300"/>
            <wp:effectExtent l="19050" t="0" r="0" b="0"/>
            <wp:docPr id="150" name="Picture 8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2"/>
                    <pic:cNvPicPr>
                      <a:picLocks noChangeAspect="1" noChangeArrowheads="1"/>
                    </pic:cNvPicPr>
                  </pic:nvPicPr>
                  <pic:blipFill>
                    <a:blip r:embed="rId299" cstate="print"/>
                    <a:srcRect/>
                    <a:stretch>
                      <a:fillRect/>
                    </a:stretch>
                  </pic:blipFill>
                  <pic:spPr bwMode="auto">
                    <a:xfrm>
                      <a:off x="0" y="0"/>
                      <a:ext cx="3295650" cy="2400300"/>
                    </a:xfrm>
                    <a:prstGeom prst="rect">
                      <a:avLst/>
                    </a:prstGeom>
                    <a:noFill/>
                    <a:ln w="9525">
                      <a:noFill/>
                      <a:miter lim="800000"/>
                      <a:headEnd/>
                      <a:tailEnd/>
                    </a:ln>
                  </pic:spPr>
                </pic:pic>
              </a:graphicData>
            </a:graphic>
          </wp:inline>
        </w:drawing>
      </w:r>
    </w:p>
    <w:p w:rsidR="00A624A1" w:rsidRDefault="00E8098B">
      <w:pPr>
        <w:pStyle w:val="figurecaption"/>
        <w:jc w:val="center"/>
        <w:rPr>
          <w:rFonts w:eastAsia="MS Mincho"/>
        </w:rPr>
      </w:pPr>
      <w:r>
        <w:t xml:space="preserve">SMC </w:t>
      </w:r>
      <w:r w:rsidR="00A624A1">
        <w:t>DC voltage and reference voltage</w:t>
      </w:r>
      <w:r>
        <w:t xml:space="preserve"> without uncertainties</w:t>
      </w:r>
      <w:r w:rsidR="00A624A1">
        <w:t>.</w:t>
      </w:r>
    </w:p>
    <w:p w:rsidR="00A624A1" w:rsidRDefault="00303246">
      <w:pPr>
        <w:jc w:val="both"/>
      </w:pPr>
      <w:r>
        <w:rPr>
          <w:noProof/>
          <w:lang w:val="fr-FR" w:eastAsia="fr-FR"/>
        </w:rPr>
        <w:lastRenderedPageBreak/>
        <w:drawing>
          <wp:inline distT="0" distB="0" distL="0" distR="0">
            <wp:extent cx="3171825" cy="1943100"/>
            <wp:effectExtent l="19050" t="0" r="9525" b="0"/>
            <wp:docPr id="151" name="Picture 6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1"/>
                    <pic:cNvPicPr>
                      <a:picLocks noChangeAspect="1" noChangeArrowheads="1"/>
                    </pic:cNvPicPr>
                  </pic:nvPicPr>
                  <pic:blipFill>
                    <a:blip r:embed="rId300" cstate="print"/>
                    <a:srcRect/>
                    <a:stretch>
                      <a:fillRect/>
                    </a:stretch>
                  </pic:blipFill>
                  <pic:spPr bwMode="auto">
                    <a:xfrm>
                      <a:off x="0" y="0"/>
                      <a:ext cx="3171825" cy="1943100"/>
                    </a:xfrm>
                    <a:prstGeom prst="rect">
                      <a:avLst/>
                    </a:prstGeom>
                    <a:noFill/>
                    <a:ln w="9525">
                      <a:noFill/>
                      <a:miter lim="800000"/>
                      <a:headEnd/>
                      <a:tailEnd/>
                    </a:ln>
                  </pic:spPr>
                </pic:pic>
              </a:graphicData>
            </a:graphic>
          </wp:inline>
        </w:drawing>
      </w:r>
    </w:p>
    <w:p w:rsidR="00A624A1" w:rsidRPr="002D5B5A" w:rsidRDefault="00A624A1">
      <w:pPr>
        <w:pStyle w:val="figurecaption"/>
        <w:jc w:val="center"/>
        <w:rPr>
          <w:rFonts w:eastAsia="MS Mincho"/>
        </w:rPr>
      </w:pPr>
      <w:r>
        <w:t>Direct current by traditional sliding mode control</w:t>
      </w:r>
      <w:r w:rsidR="00E8098B">
        <w:t xml:space="preserve"> without uncertainties</w:t>
      </w:r>
    </w:p>
    <w:p w:rsidR="002D5B5A" w:rsidRPr="002D5B5A" w:rsidRDefault="002D5B5A" w:rsidP="002D5B5A">
      <w:pPr>
        <w:autoSpaceDE w:val="0"/>
        <w:autoSpaceDN w:val="0"/>
        <w:adjustRightInd w:val="0"/>
        <w:spacing w:line="360" w:lineRule="auto"/>
        <w:jc w:val="both"/>
        <w:rPr>
          <w:rFonts w:eastAsia="MS Mincho"/>
          <w:bCs/>
          <w:iCs/>
          <w:lang/>
        </w:rPr>
      </w:pPr>
      <w:r w:rsidRPr="002D5B5A">
        <w:rPr>
          <w:rFonts w:eastAsia="MS Mincho"/>
          <w:bCs/>
          <w:iCs/>
          <w:lang/>
        </w:rPr>
        <w:t>Three membership functions have been used for each of the two inputs (</w:t>
      </w:r>
      <w:r w:rsidRPr="002D5B5A">
        <w:rPr>
          <w:rFonts w:eastAsia="MS Mincho"/>
          <w:bCs/>
          <w:iCs/>
          <w:position w:val="-18"/>
          <w:lang/>
        </w:rPr>
        <w:object w:dxaOrig="360" w:dyaOrig="420">
          <v:shape id="_x0000_i1168" type="#_x0000_t75" style="width:18.75pt;height:18pt" o:ole="">
            <v:imagedata r:id="rId301" o:title=""/>
          </v:shape>
          <o:OLEObject Type="Embed" ProgID="Equation.3" ShapeID="_x0000_i1168" DrawAspect="Content" ObjectID="_1558261852" r:id="rId302"/>
        </w:object>
      </w:r>
      <w:r w:rsidRPr="002D5B5A">
        <w:rPr>
          <w:rFonts w:eastAsia="MS Mincho"/>
          <w:bCs/>
          <w:iCs/>
          <w:position w:val="-24"/>
          <w:lang/>
        </w:rPr>
        <w:object w:dxaOrig="360" w:dyaOrig="480">
          <v:shape id="_x0000_i1169" type="#_x0000_t75" style="width:18.75pt;height:21.75pt" o:ole="">
            <v:imagedata r:id="rId303" o:title=""/>
          </v:shape>
          <o:OLEObject Type="Embed" ProgID="Equation.3" ShapeID="_x0000_i1169" DrawAspect="Content" ObjectID="_1558261853" r:id="rId304"/>
        </w:object>
      </w:r>
      <w:r w:rsidRPr="002D5B5A">
        <w:rPr>
          <w:rFonts w:eastAsia="MS Mincho"/>
          <w:bCs/>
          <w:iCs/>
          <w:lang/>
        </w:rPr>
        <w:t>) of the FNN.</w:t>
      </w:r>
    </w:p>
    <w:p w:rsidR="002D5B5A" w:rsidRPr="002D5B5A" w:rsidRDefault="002D5B5A" w:rsidP="002D5B5A">
      <w:pPr>
        <w:pStyle w:val="figurecaption"/>
        <w:numPr>
          <w:ilvl w:val="0"/>
          <w:numId w:val="0"/>
        </w:numPr>
        <w:rPr>
          <w:rFonts w:eastAsia="MS Mincho"/>
          <w:lang w:val="en-GB"/>
        </w:rPr>
      </w:pPr>
    </w:p>
    <w:p w:rsidR="00A624A1" w:rsidRDefault="00E8098B" w:rsidP="002D5B5A">
      <w:pPr>
        <w:ind w:firstLine="200"/>
        <w:jc w:val="both"/>
        <w:rPr>
          <w:iCs/>
          <w:lang w:val="en-GB"/>
        </w:rPr>
      </w:pPr>
      <w:r>
        <w:rPr>
          <w:iCs/>
        </w:rPr>
        <w:t>Let now consider the</w:t>
      </w:r>
      <w:r>
        <w:rPr>
          <w:iCs/>
          <w:lang w:val="en-GB"/>
        </w:rPr>
        <w:t xml:space="preserve"> uncertainties as</w:t>
      </w:r>
      <w:r w:rsidR="00A624A1">
        <w:rPr>
          <w:iCs/>
          <w:lang w:val="en-GB"/>
        </w:rPr>
        <w:t xml:space="preserve"> a </w:t>
      </w:r>
      <w:r w:rsidR="00A624A1" w:rsidRPr="00E8098B">
        <w:rPr>
          <w:iCs/>
          <w:lang w:val="en-GB"/>
        </w:rPr>
        <w:t>vector random noise wit</w:t>
      </w:r>
      <w:r w:rsidR="002D5B5A">
        <w:rPr>
          <w:iCs/>
          <w:lang w:val="en-GB"/>
        </w:rPr>
        <w:t>h the magnitude equal</w:t>
      </w:r>
      <w:r w:rsidR="00A624A1" w:rsidRPr="00E8098B">
        <w:rPr>
          <w:iCs/>
          <w:lang w:val="en-GB"/>
        </w:rPr>
        <w:t>.</w:t>
      </w:r>
    </w:p>
    <w:p w:rsidR="002D5B5A" w:rsidRPr="001B537B" w:rsidRDefault="002E5AC4" w:rsidP="001B537B">
      <w:pPr>
        <w:autoSpaceDE w:val="0"/>
        <w:autoSpaceDN w:val="0"/>
        <w:adjustRightInd w:val="0"/>
        <w:jc w:val="left"/>
        <w:rPr>
          <w:rFonts w:ascii="Courier New" w:hAnsi="Courier New" w:cs="Courier New"/>
          <w:sz w:val="24"/>
          <w:szCs w:val="24"/>
          <w:lang w:val="en-GB" w:eastAsia="fr-FR"/>
        </w:rPr>
      </w:pPr>
      <w:r>
        <w:rPr>
          <w:bCs/>
          <w:iCs/>
          <w:position w:val="-10"/>
        </w:rPr>
        <w:object w:dxaOrig="1980" w:dyaOrig="320">
          <v:shape id="_x0000_i1170" type="#_x0000_t75" style="width:99pt;height:15.75pt" o:ole="">
            <v:imagedata r:id="rId305" o:title=""/>
          </v:shape>
          <o:OLEObject Type="Embed" ProgID="Equation.3" ShapeID="_x0000_i1170" DrawAspect="Content" ObjectID="_1558261854" r:id="rId306"/>
        </w:object>
      </w:r>
    </w:p>
    <w:p w:rsidR="00A624A1" w:rsidRPr="002D5B5A" w:rsidRDefault="00A624A1" w:rsidP="002D5B5A">
      <w:pPr>
        <w:ind w:firstLine="200"/>
        <w:jc w:val="both"/>
        <w:rPr>
          <w:iCs/>
          <w:lang w:val="en-GB"/>
        </w:rPr>
      </w:pPr>
    </w:p>
    <w:p w:rsidR="00A624A1" w:rsidRDefault="00303246" w:rsidP="002D5B5A">
      <w:r>
        <w:rPr>
          <w:noProof/>
          <w:lang w:val="fr-FR" w:eastAsia="fr-FR"/>
        </w:rPr>
        <w:drawing>
          <wp:inline distT="0" distB="0" distL="0" distR="0">
            <wp:extent cx="3086100" cy="2247900"/>
            <wp:effectExtent l="19050" t="0" r="0" b="0"/>
            <wp:docPr id="155" name="Picture 8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3"/>
                    <pic:cNvPicPr>
                      <a:picLocks noChangeAspect="1" noChangeArrowheads="1"/>
                    </pic:cNvPicPr>
                  </pic:nvPicPr>
                  <pic:blipFill>
                    <a:blip r:embed="rId307" cstate="print"/>
                    <a:srcRect/>
                    <a:stretch>
                      <a:fillRect/>
                    </a:stretch>
                  </pic:blipFill>
                  <pic:spPr bwMode="auto">
                    <a:xfrm>
                      <a:off x="0" y="0"/>
                      <a:ext cx="3086100" cy="2247900"/>
                    </a:xfrm>
                    <a:prstGeom prst="rect">
                      <a:avLst/>
                    </a:prstGeom>
                    <a:noFill/>
                    <a:ln w="9525">
                      <a:noFill/>
                      <a:miter lim="800000"/>
                      <a:headEnd/>
                      <a:tailEnd/>
                    </a:ln>
                  </pic:spPr>
                </pic:pic>
              </a:graphicData>
            </a:graphic>
          </wp:inline>
        </w:drawing>
      </w:r>
    </w:p>
    <w:p w:rsidR="00A624A1" w:rsidRDefault="00A624A1">
      <w:pPr>
        <w:pStyle w:val="figurecaption"/>
        <w:jc w:val="center"/>
        <w:rPr>
          <w:rFonts w:eastAsia="MS Mincho"/>
        </w:rPr>
      </w:pPr>
      <w:r>
        <w:t>Direct current by the fuzzy neural sliding control</w:t>
      </w:r>
      <w:r w:rsidR="00E8098B">
        <w:t xml:space="preserve"> and SMC</w:t>
      </w:r>
      <w:r>
        <w:t>.</w:t>
      </w:r>
    </w:p>
    <w:p w:rsidR="00A624A1" w:rsidRDefault="00303246">
      <w:pPr>
        <w:jc w:val="both"/>
      </w:pPr>
      <w:r>
        <w:rPr>
          <w:noProof/>
          <w:lang w:val="fr-FR" w:eastAsia="fr-FR"/>
        </w:rPr>
        <w:lastRenderedPageBreak/>
        <w:drawing>
          <wp:inline distT="0" distB="0" distL="0" distR="0">
            <wp:extent cx="3295650" cy="2562225"/>
            <wp:effectExtent l="19050" t="0" r="0" b="0"/>
            <wp:docPr id="156" name="Picture 8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4"/>
                    <pic:cNvPicPr>
                      <a:picLocks noChangeAspect="1" noChangeArrowheads="1"/>
                    </pic:cNvPicPr>
                  </pic:nvPicPr>
                  <pic:blipFill>
                    <a:blip r:embed="rId308" cstate="print"/>
                    <a:srcRect/>
                    <a:stretch>
                      <a:fillRect/>
                    </a:stretch>
                  </pic:blipFill>
                  <pic:spPr bwMode="auto">
                    <a:xfrm>
                      <a:off x="0" y="0"/>
                      <a:ext cx="3295650" cy="2562225"/>
                    </a:xfrm>
                    <a:prstGeom prst="rect">
                      <a:avLst/>
                    </a:prstGeom>
                    <a:noFill/>
                    <a:ln w="9525">
                      <a:noFill/>
                      <a:miter lim="800000"/>
                      <a:headEnd/>
                      <a:tailEnd/>
                    </a:ln>
                  </pic:spPr>
                </pic:pic>
              </a:graphicData>
            </a:graphic>
          </wp:inline>
        </w:drawing>
      </w:r>
    </w:p>
    <w:p w:rsidR="00A624A1" w:rsidRDefault="00A624A1">
      <w:pPr>
        <w:pStyle w:val="figurecaption"/>
        <w:jc w:val="center"/>
        <w:rPr>
          <w:rFonts w:eastAsia="MS Mincho"/>
        </w:rPr>
      </w:pPr>
      <w:r>
        <w:t xml:space="preserve">stator current by </w:t>
      </w:r>
      <w:r w:rsidR="00E8098B">
        <w:t>t</w:t>
      </w:r>
      <w:r>
        <w:t>he fuzzy neural sliding control</w:t>
      </w:r>
      <w:r w:rsidR="00E8098B">
        <w:t xml:space="preserve"> and SMC</w:t>
      </w:r>
    </w:p>
    <w:p w:rsidR="00A624A1" w:rsidRDefault="00A624A1">
      <w:pPr>
        <w:jc w:val="both"/>
      </w:pPr>
      <w:r>
        <w:t>Figure6 presents the response of the DC voltage</w:t>
      </w:r>
      <w:r w:rsidR="0047458B">
        <w:t xml:space="preserve"> by the proposed control</w:t>
      </w:r>
      <w:r>
        <w:t xml:space="preserve"> and the desired one; Figure7 present</w:t>
      </w:r>
      <w:r w:rsidR="00DB6E21">
        <w:t>s</w:t>
      </w:r>
      <w:r>
        <w:t xml:space="preserve"> the direct current controlled by </w:t>
      </w:r>
      <w:r w:rsidR="0047458B">
        <w:t xml:space="preserve">traditional </w:t>
      </w:r>
      <w:r>
        <w:t>sliding mode control</w:t>
      </w:r>
      <w:r w:rsidR="0047458B">
        <w:t xml:space="preserve"> without any disturbances</w:t>
      </w:r>
      <w:r>
        <w:t>; Figure8 and Figure9 present a comparison between the traditional sliding mode control and the proposed fuzzy neural sliding mode control</w:t>
      </w:r>
      <w:r w:rsidR="0047458B">
        <w:t xml:space="preserve"> in the presence of disturbances. </w:t>
      </w:r>
      <w:r>
        <w:t xml:space="preserve">From these figures, it can be seen that the best performance is obtained when the proposed approach is applied.  </w:t>
      </w:r>
    </w:p>
    <w:p w:rsidR="00A624A1" w:rsidRDefault="004C2B9D">
      <w:pPr>
        <w:pStyle w:val="Titre1"/>
        <w:tabs>
          <w:tab w:val="left" w:pos="576"/>
        </w:tabs>
        <w:rPr>
          <w:lang w:val="en-US"/>
        </w:rPr>
      </w:pPr>
      <w:r>
        <w:rPr>
          <w:lang w:val="en-US"/>
        </w:rPr>
        <w:t>Conclusion</w:t>
      </w:r>
    </w:p>
    <w:p w:rsidR="00A624A1" w:rsidRDefault="00A624A1">
      <w:pPr>
        <w:tabs>
          <w:tab w:val="left" w:pos="360"/>
        </w:tabs>
        <w:ind w:firstLine="360"/>
        <w:jc w:val="both"/>
      </w:pPr>
      <w:r>
        <w:t xml:space="preserve">In this study, a control of a permanent magnet synchronous generator and the DC voltage feeding a hysteresis rectifier is presented. The proposed control strategy is based on nonlinear predictive fuzzy neural sliding control. </w:t>
      </w:r>
      <w:r>
        <w:rPr>
          <w:bCs/>
          <w:iCs/>
          <w:kern w:val="2"/>
          <w:lang w:val="ru-RU" w:eastAsia="zh-CN"/>
        </w:rPr>
        <w:t>The comparison with the traditional sliding mode control has been realized and simulation results have shown a good performance of the proposed method to track the optimal reference without any oscillatory behavior</w:t>
      </w:r>
      <w:r>
        <w:rPr>
          <w:bCs/>
          <w:iCs/>
          <w:kern w:val="2"/>
          <w:lang w:val="en-GB" w:eastAsia="zh-CN"/>
        </w:rPr>
        <w:t xml:space="preserve">. </w:t>
      </w:r>
      <w:r>
        <w:t xml:space="preserve">The proposed model has been implemented using Matlab.  </w:t>
      </w:r>
    </w:p>
    <w:p w:rsidR="00A624A1" w:rsidRDefault="00A624A1">
      <w:pPr>
        <w:pStyle w:val="Titre5"/>
        <w:rPr>
          <w:rFonts w:eastAsia="MS Mincho"/>
          <w:lang w:val="en-US"/>
        </w:rPr>
      </w:pPr>
      <w:r>
        <w:rPr>
          <w:rFonts w:eastAsia="MS Mincho"/>
          <w:lang w:val="en-US"/>
        </w:rPr>
        <w:t>References</w:t>
      </w:r>
    </w:p>
    <w:p w:rsidR="00A624A1" w:rsidRDefault="00A624A1">
      <w:pPr>
        <w:rPr>
          <w:rFonts w:eastAsia="MS Mincho"/>
        </w:rPr>
      </w:pPr>
    </w:p>
    <w:p w:rsidR="00A624A1" w:rsidRDefault="00A624A1">
      <w:pPr>
        <w:pStyle w:val="references"/>
        <w:rPr>
          <w:rFonts w:eastAsia="MS Mincho"/>
        </w:rPr>
      </w:pPr>
      <w:r>
        <w:rPr>
          <w:rFonts w:eastAsia="MS Mincho"/>
        </w:rPr>
        <w:t>J. F. Manwell,  J. G. McGowan  and  A.L. Rogers, Wind Energy Explained: Theory, Design and Application, New York: John Wiley &amp; Sons,2002.</w:t>
      </w:r>
    </w:p>
    <w:p w:rsidR="00A624A1" w:rsidRDefault="00A624A1">
      <w:pPr>
        <w:pStyle w:val="references"/>
        <w:rPr>
          <w:rFonts w:eastAsia="MS Mincho"/>
        </w:rPr>
      </w:pPr>
      <w:r>
        <w:t>G. Ofualagba and E.U. Ubeku, “Wind energy conversion system-wind turbine modelling,” IEEE Power and Energy Society General Meeting - Conversion and Delivery of Electrical Energy in the 21st Century,  pp. 1-8 , 2008</w:t>
      </w:r>
      <w:r>
        <w:rPr>
          <w:rFonts w:eastAsia="MS Mincho"/>
        </w:rPr>
        <w:t>.</w:t>
      </w:r>
    </w:p>
    <w:p w:rsidR="00A624A1" w:rsidRDefault="00A624A1">
      <w:pPr>
        <w:pStyle w:val="references"/>
        <w:rPr>
          <w:rFonts w:eastAsia="MS Mincho"/>
        </w:rPr>
      </w:pPr>
      <w:r>
        <w:rPr>
          <w:rFonts w:eastAsia="MS Mincho"/>
        </w:rPr>
        <w:t xml:space="preserve">T. Burton, D.Sharpe,N. Jenkins and E. Bossanyi, Wind Energie Handbook.  New York: John Wiley &amp; Sons, 2001. </w:t>
      </w:r>
    </w:p>
    <w:p w:rsidR="00A624A1" w:rsidRDefault="00A624A1">
      <w:pPr>
        <w:pStyle w:val="references"/>
        <w:rPr>
          <w:rFonts w:eastAsia="MS Mincho"/>
        </w:rPr>
      </w:pPr>
      <w:r>
        <w:rPr>
          <w:rFonts w:eastAsia="MS Mincho"/>
        </w:rPr>
        <w:t xml:space="preserve">V. I. Utkin, Sliding Modes in Control Optimization, Berlin: Springer-Verlag, 1992.  </w:t>
      </w:r>
    </w:p>
    <w:p w:rsidR="00A624A1" w:rsidRDefault="00A624A1">
      <w:pPr>
        <w:pStyle w:val="references"/>
        <w:rPr>
          <w:rFonts w:eastAsia="MS Mincho"/>
        </w:rPr>
      </w:pPr>
      <w:r>
        <w:t>J. J. Slotine, “Sliding controller design for non-linear systems,” International Journal of Control, vol. 40,  pp. 421–434 , 1984</w:t>
      </w:r>
      <w:r>
        <w:rPr>
          <w:rFonts w:eastAsia="MS Mincho"/>
        </w:rPr>
        <w:t>.</w:t>
      </w:r>
    </w:p>
    <w:p w:rsidR="00A624A1" w:rsidRDefault="00A624A1">
      <w:pPr>
        <w:pStyle w:val="references"/>
        <w:rPr>
          <w:rFonts w:eastAsia="MS Mincho"/>
        </w:rPr>
      </w:pPr>
      <w:r>
        <w:t>V. Utkin, J.  Guldner and J. Shi, Sliding Mode Control in Electromechanical System, London: Taylor &amp; Francis, 1999</w:t>
      </w:r>
      <w:r>
        <w:rPr>
          <w:rFonts w:eastAsia="MS Mincho"/>
        </w:rPr>
        <w:t>.</w:t>
      </w:r>
    </w:p>
    <w:p w:rsidR="008D014D" w:rsidRPr="008D014D" w:rsidRDefault="008D014D" w:rsidP="008D014D">
      <w:pPr>
        <w:numPr>
          <w:ilvl w:val="0"/>
          <w:numId w:val="6"/>
        </w:numPr>
        <w:autoSpaceDE w:val="0"/>
        <w:autoSpaceDN w:val="0"/>
        <w:adjustRightInd w:val="0"/>
        <w:spacing w:before="240" w:after="120"/>
        <w:jc w:val="both"/>
        <w:rPr>
          <w:sz w:val="16"/>
          <w:szCs w:val="16"/>
        </w:rPr>
      </w:pPr>
      <w:r w:rsidRPr="008D014D">
        <w:rPr>
          <w:sz w:val="16"/>
          <w:szCs w:val="16"/>
        </w:rPr>
        <w:lastRenderedPageBreak/>
        <w:t xml:space="preserve">E-M. Boufounas, J. Boumhidi and I. Boumhidi, “Optimal H∞ control without reaching phase for a variable speed wind turbine based on fuzzy neural network and APSO algorithm”, </w:t>
      </w:r>
      <w:r w:rsidRPr="008D014D">
        <w:rPr>
          <w:rFonts w:hint="eastAsia"/>
          <w:sz w:val="16"/>
          <w:szCs w:val="16"/>
        </w:rPr>
        <w:t>International</w:t>
      </w:r>
      <w:r w:rsidRPr="008D014D">
        <w:rPr>
          <w:sz w:val="16"/>
          <w:szCs w:val="16"/>
        </w:rPr>
        <w:t xml:space="preserve"> </w:t>
      </w:r>
      <w:r w:rsidRPr="008D014D">
        <w:rPr>
          <w:rFonts w:hint="eastAsia"/>
          <w:sz w:val="16"/>
          <w:szCs w:val="16"/>
        </w:rPr>
        <w:t>Journal</w:t>
      </w:r>
      <w:r w:rsidRPr="008D014D">
        <w:rPr>
          <w:sz w:val="16"/>
          <w:szCs w:val="16"/>
        </w:rPr>
        <w:t xml:space="preserve"> of Modelling, Identification and Control, Vol. 24, No. 2, pp. 100-109, 2015.  </w:t>
      </w:r>
    </w:p>
    <w:p w:rsidR="00A624A1" w:rsidRDefault="00A624A1">
      <w:pPr>
        <w:pStyle w:val="references"/>
        <w:rPr>
          <w:rFonts w:eastAsia="MS Mincho"/>
        </w:rPr>
      </w:pPr>
      <w:r>
        <w:t>H.P. Wang,  A. Pintea, N. Christov, P. Borne and  D. Popescu , “Modelling and recursive power control of horizontal variable speed wind turbines,” Journal of Control Engineering and Applied Informatics, vol. 14, no. 4, pp. 33-41, 2012</w:t>
      </w:r>
      <w:r>
        <w:rPr>
          <w:rFonts w:eastAsia="MS Mincho"/>
        </w:rPr>
        <w:t>.</w:t>
      </w:r>
    </w:p>
    <w:p w:rsidR="00A624A1" w:rsidRDefault="00A624A1">
      <w:pPr>
        <w:pStyle w:val="references"/>
        <w:rPr>
          <w:rFonts w:eastAsia="MS Mincho"/>
        </w:rPr>
      </w:pPr>
      <w:r>
        <w:rPr>
          <w:rFonts w:eastAsia="MS Mincho"/>
        </w:rPr>
        <w:lastRenderedPageBreak/>
        <w:t>D .Cardenas,</w:t>
      </w:r>
      <w:r>
        <w:t xml:space="preserve"> “</w:t>
      </w:r>
      <w:r>
        <w:rPr>
          <w:rFonts w:eastAsia="MS Mincho"/>
        </w:rPr>
        <w:t>Control of wind turbine using a switched reluance generator”. Phd thesis university of Nottingham.1996.</w:t>
      </w:r>
    </w:p>
    <w:p w:rsidR="00A624A1" w:rsidRDefault="00A624A1">
      <w:pPr>
        <w:pStyle w:val="references"/>
        <w:rPr>
          <w:rFonts w:eastAsia="MS Mincho"/>
        </w:rPr>
      </w:pPr>
      <w:r>
        <w:t>E-M. Boufounas, J. Boumhidi and I. Boumhidi, “Optimal neural network sliding mode control for a variable speed wind turbine based on APSO algorithm”,</w:t>
      </w:r>
      <w:r>
        <w:rPr>
          <w:rFonts w:eastAsia="MS Mincho"/>
        </w:rPr>
        <w:t xml:space="preserve"> Digests 2</w:t>
      </w:r>
      <w:r>
        <w:rPr>
          <w:rFonts w:eastAsia="MS Mincho"/>
          <w:vertAlign w:val="superscript"/>
        </w:rPr>
        <w:t>nd</w:t>
      </w:r>
      <w:r>
        <w:rPr>
          <w:rFonts w:eastAsia="MS Mincho"/>
        </w:rPr>
        <w:t xml:space="preserve"> Annual Conf. IEEE on Complex Systems (WCCS’14) Morocco,  p. </w:t>
      </w:r>
      <w:r>
        <w:t>419-424, 2014.</w:t>
      </w:r>
    </w:p>
    <w:p w:rsidR="00A624A1" w:rsidRDefault="00A624A1">
      <w:pPr>
        <w:pStyle w:val="references"/>
        <w:numPr>
          <w:ilvl w:val="0"/>
          <w:numId w:val="0"/>
        </w:numPr>
        <w:tabs>
          <w:tab w:val="left" w:pos="360"/>
        </w:tabs>
        <w:ind w:left="360" w:hanging="360"/>
        <w:rPr>
          <w:rFonts w:eastAsia="MS Mincho"/>
        </w:rPr>
      </w:pPr>
    </w:p>
    <w:p w:rsidR="00A624A1" w:rsidRDefault="00A624A1">
      <w:pPr>
        <w:pStyle w:val="references"/>
        <w:numPr>
          <w:ilvl w:val="0"/>
          <w:numId w:val="0"/>
        </w:numPr>
        <w:tabs>
          <w:tab w:val="left" w:pos="360"/>
        </w:tabs>
        <w:ind w:left="360" w:hanging="360"/>
        <w:rPr>
          <w:rFonts w:eastAsia="MS Mincho"/>
        </w:rPr>
        <w:sectPr w:rsidR="00A624A1">
          <w:type w:val="continuous"/>
          <w:pgSz w:w="11909" w:h="16834"/>
          <w:pgMar w:top="1080" w:right="734" w:bottom="2434" w:left="734" w:header="720" w:footer="720" w:gutter="0"/>
          <w:cols w:num="2" w:space="360"/>
          <w:docGrid w:linePitch="360"/>
        </w:sectPr>
      </w:pPr>
    </w:p>
    <w:p w:rsidR="00A624A1" w:rsidRDefault="00A624A1">
      <w:pPr>
        <w:jc w:val="both"/>
      </w:pPr>
    </w:p>
    <w:sectPr w:rsidR="00A624A1">
      <w:type w:val="continuous"/>
      <w:pgSz w:w="11909" w:h="16834"/>
      <w:pgMar w:top="1080" w:right="734" w:bottom="2434" w:left="7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476" w:rsidRDefault="00284476" w:rsidP="00D158C5">
      <w:r>
        <w:separator/>
      </w:r>
    </w:p>
  </w:endnote>
  <w:endnote w:type="continuationSeparator" w:id="0">
    <w:p w:rsidR="00284476" w:rsidRDefault="00284476" w:rsidP="00D15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476" w:rsidRDefault="00284476" w:rsidP="00D158C5">
      <w:r>
        <w:separator/>
      </w:r>
    </w:p>
  </w:footnote>
  <w:footnote w:type="continuationSeparator" w:id="0">
    <w:p w:rsidR="00284476" w:rsidRDefault="00284476" w:rsidP="00D15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C5" w:rsidRPr="0055413C" w:rsidRDefault="00D158C5" w:rsidP="00D158C5">
    <w:pPr>
      <w:pStyle w:val="En-tte"/>
      <w:jc w:val="right"/>
      <w:rPr>
        <w:b/>
        <w:bCs/>
        <w:sz w:val="24"/>
        <w:szCs w:val="28"/>
      </w:rPr>
    </w:pPr>
    <w:r>
      <w:rPr>
        <w:b/>
        <w:bCs/>
        <w:noProof/>
        <w:sz w:val="24"/>
        <w:szCs w:val="28"/>
        <w:lang w:val="fr-FR" w:eastAsia="fr-FR"/>
      </w:rPr>
      <w:pict>
        <v:shapetype id="_x0000_t32" coordsize="21600,21600" o:spt="32" o:oned="t" path="m,l21600,21600e" filled="f">
          <v:path arrowok="t" fillok="f" o:connecttype="none"/>
          <o:lock v:ext="edit" shapetype="t"/>
        </v:shapetype>
        <v:shape id="_x0000_s2049" type="#_x0000_t32" style="position:absolute;left:0;text-align:left;margin-left:-66.75pt;margin-top:20.1pt;width:591.75pt;height:0;z-index:251657728" o:connectortype="straight" strokecolor="#ffc000" strokeweight="3pt"/>
      </w:pict>
    </w:r>
    <w:r w:rsidRPr="0055413C">
      <w:rPr>
        <w:b/>
        <w:bCs/>
        <w:sz w:val="24"/>
        <w:szCs w:val="28"/>
      </w:rPr>
      <w:t>International Conference on ACMLIS’17, 18-20 May, 2017, Tet</w:t>
    </w:r>
    <w:r>
      <w:rPr>
        <w:b/>
        <w:bCs/>
        <w:sz w:val="24"/>
        <w:szCs w:val="28"/>
      </w:rPr>
      <w:t>o</w:t>
    </w:r>
    <w:r w:rsidRPr="0055413C">
      <w:rPr>
        <w:b/>
        <w:bCs/>
        <w:sz w:val="24"/>
        <w:szCs w:val="28"/>
      </w:rPr>
      <w:t>uan, Morocco</w:t>
    </w:r>
  </w:p>
  <w:p w:rsidR="00D158C5" w:rsidRDefault="00D158C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E1FCF"/>
    <w:multiLevelType w:val="multilevel"/>
    <w:tmpl w:val="26FE1FCF"/>
    <w:lvl w:ilvl="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7660336"/>
    <w:multiLevelType w:val="multilevel"/>
    <w:tmpl w:val="37660336"/>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4189603E"/>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4EF84958"/>
    <w:multiLevelType w:val="multilevel"/>
    <w:tmpl w:val="4EF8495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multilevel"/>
    <w:tmpl w:val="6C402C58"/>
    <w:lvl w:ilvl="0">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6CD32DA8"/>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7">
    <w:nsid w:val="7CD255F0"/>
    <w:multiLevelType w:val="multilevel"/>
    <w:tmpl w:val="7CD255F0"/>
    <w:lvl w:ilvl="0">
      <w:start w:val="1"/>
      <w:numFmt w:val="lowerLetter"/>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abstractNumId w:val="2"/>
  </w:num>
  <w:num w:numId="2">
    <w:abstractNumId w:val="5"/>
  </w:num>
  <w:num w:numId="3">
    <w:abstractNumId w:val="6"/>
  </w:num>
  <w:num w:numId="4">
    <w:abstractNumId w:val="1"/>
  </w:num>
  <w:num w:numId="5">
    <w:abstractNumId w:val="7"/>
  </w:num>
  <w:num w:numId="6">
    <w:abstractNumId w:val="4"/>
  </w:num>
  <w:num w:numId="7">
    <w:abstractNumId w:val="0"/>
  </w:num>
  <w:num w:numId="8">
    <w:abstractNumId w:val="5"/>
    <w:lvlOverride w:ilvl="0">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doNotValidateAgainstSchema/>
  <w:doNotDemarcateInvalidXml/>
  <w:hdrShapeDefaults>
    <o:shapedefaults v:ext="edit" spidmax="3074" fillcolor="#9cbee0" strokecolor="#739cc3">
      <v:fill color="#9cbee0" color2="#bbd5f0" type="gradient">
        <o:fill v:ext="view" type="gradientUnscaled"/>
      </v:fill>
      <v:stroke color="#739cc3" weight="1.25pt"/>
    </o:shapedefaults>
    <o:shapelayout v:ext="edit">
      <o:idmap v:ext="edit" data="2"/>
      <o:rules v:ext="edit">
        <o:r id="V:Rule1" type="connector" idref="#_x0000_s2049"/>
      </o:rules>
    </o:shapelayout>
  </w:hdrShapeDefaults>
  <w:footnotePr>
    <w:footnote w:id="-1"/>
    <w:footnote w:id="0"/>
  </w:footnotePr>
  <w:endnotePr>
    <w:endnote w:id="-1"/>
    <w:endnote w:id="0"/>
  </w:endnotePr>
  <w:compat>
    <w:spaceForUL/>
    <w:doNotLeaveBackslashAlone/>
    <w:ulTrailSpace/>
    <w:doNotExpandShiftReturn/>
    <w:useFELayout/>
  </w:compat>
  <w:rsids>
    <w:rsidRoot w:val="003A59A6"/>
    <w:rsid w:val="000078AD"/>
    <w:rsid w:val="00025842"/>
    <w:rsid w:val="00034E07"/>
    <w:rsid w:val="0004390D"/>
    <w:rsid w:val="00073C1D"/>
    <w:rsid w:val="00091532"/>
    <w:rsid w:val="00095BA7"/>
    <w:rsid w:val="000B2153"/>
    <w:rsid w:val="000B4641"/>
    <w:rsid w:val="0010711E"/>
    <w:rsid w:val="001108C3"/>
    <w:rsid w:val="00113B6C"/>
    <w:rsid w:val="0012346A"/>
    <w:rsid w:val="00123DFD"/>
    <w:rsid w:val="00127EDD"/>
    <w:rsid w:val="00144EEE"/>
    <w:rsid w:val="00155482"/>
    <w:rsid w:val="00162C00"/>
    <w:rsid w:val="001655B8"/>
    <w:rsid w:val="0016764F"/>
    <w:rsid w:val="001932B6"/>
    <w:rsid w:val="001A68E3"/>
    <w:rsid w:val="001B537B"/>
    <w:rsid w:val="00222086"/>
    <w:rsid w:val="0022717D"/>
    <w:rsid w:val="00235A29"/>
    <w:rsid w:val="00276735"/>
    <w:rsid w:val="00283DDF"/>
    <w:rsid w:val="00284476"/>
    <w:rsid w:val="002864A3"/>
    <w:rsid w:val="002B3B81"/>
    <w:rsid w:val="002D1F78"/>
    <w:rsid w:val="002D5B5A"/>
    <w:rsid w:val="002E5AC4"/>
    <w:rsid w:val="00303246"/>
    <w:rsid w:val="00305A1F"/>
    <w:rsid w:val="00367F33"/>
    <w:rsid w:val="0037280D"/>
    <w:rsid w:val="00380F5C"/>
    <w:rsid w:val="003A1284"/>
    <w:rsid w:val="003A1C4A"/>
    <w:rsid w:val="003A47B5"/>
    <w:rsid w:val="003A59A6"/>
    <w:rsid w:val="003C533B"/>
    <w:rsid w:val="003D1210"/>
    <w:rsid w:val="004059FE"/>
    <w:rsid w:val="00433314"/>
    <w:rsid w:val="00442499"/>
    <w:rsid w:val="004442CB"/>
    <w:rsid w:val="004445B3"/>
    <w:rsid w:val="00445FF1"/>
    <w:rsid w:val="0046624C"/>
    <w:rsid w:val="0047458B"/>
    <w:rsid w:val="00487209"/>
    <w:rsid w:val="00496AA9"/>
    <w:rsid w:val="004C2B9D"/>
    <w:rsid w:val="004C5B96"/>
    <w:rsid w:val="00501D7B"/>
    <w:rsid w:val="00503AAB"/>
    <w:rsid w:val="00547EF9"/>
    <w:rsid w:val="005542E2"/>
    <w:rsid w:val="005666C7"/>
    <w:rsid w:val="00566A3C"/>
    <w:rsid w:val="005B1471"/>
    <w:rsid w:val="005B520E"/>
    <w:rsid w:val="005B535B"/>
    <w:rsid w:val="005B7060"/>
    <w:rsid w:val="005F7E09"/>
    <w:rsid w:val="006108A4"/>
    <w:rsid w:val="006366B2"/>
    <w:rsid w:val="00652774"/>
    <w:rsid w:val="00653DA2"/>
    <w:rsid w:val="00684573"/>
    <w:rsid w:val="00685820"/>
    <w:rsid w:val="006B1BDF"/>
    <w:rsid w:val="006C4648"/>
    <w:rsid w:val="0072064C"/>
    <w:rsid w:val="0072261E"/>
    <w:rsid w:val="007442B3"/>
    <w:rsid w:val="00753F7B"/>
    <w:rsid w:val="0078398E"/>
    <w:rsid w:val="00787C5A"/>
    <w:rsid w:val="007919DE"/>
    <w:rsid w:val="007C0308"/>
    <w:rsid w:val="008014D2"/>
    <w:rsid w:val="008054BC"/>
    <w:rsid w:val="00874BE0"/>
    <w:rsid w:val="008932F3"/>
    <w:rsid w:val="008A2F2B"/>
    <w:rsid w:val="008A55B5"/>
    <w:rsid w:val="008A75C8"/>
    <w:rsid w:val="008B1E6D"/>
    <w:rsid w:val="008D014D"/>
    <w:rsid w:val="008D2AF5"/>
    <w:rsid w:val="00916B64"/>
    <w:rsid w:val="009266D9"/>
    <w:rsid w:val="0094552A"/>
    <w:rsid w:val="00946227"/>
    <w:rsid w:val="00947154"/>
    <w:rsid w:val="00952061"/>
    <w:rsid w:val="00964ED8"/>
    <w:rsid w:val="0097508D"/>
    <w:rsid w:val="009756CD"/>
    <w:rsid w:val="0099425E"/>
    <w:rsid w:val="00A510F7"/>
    <w:rsid w:val="00A624A1"/>
    <w:rsid w:val="00A77EC2"/>
    <w:rsid w:val="00A90F46"/>
    <w:rsid w:val="00A96AE3"/>
    <w:rsid w:val="00AC6519"/>
    <w:rsid w:val="00AD138C"/>
    <w:rsid w:val="00B31E79"/>
    <w:rsid w:val="00B43DC4"/>
    <w:rsid w:val="00BA6F8B"/>
    <w:rsid w:val="00BB4C43"/>
    <w:rsid w:val="00BF27EA"/>
    <w:rsid w:val="00C05C4C"/>
    <w:rsid w:val="00C06F95"/>
    <w:rsid w:val="00C2687A"/>
    <w:rsid w:val="00C54F96"/>
    <w:rsid w:val="00C96940"/>
    <w:rsid w:val="00CB1404"/>
    <w:rsid w:val="00CB66E6"/>
    <w:rsid w:val="00CC0005"/>
    <w:rsid w:val="00CC2532"/>
    <w:rsid w:val="00CD6389"/>
    <w:rsid w:val="00CF28E1"/>
    <w:rsid w:val="00CF62A9"/>
    <w:rsid w:val="00D01538"/>
    <w:rsid w:val="00D158C5"/>
    <w:rsid w:val="00D304B0"/>
    <w:rsid w:val="00D44D99"/>
    <w:rsid w:val="00D9156D"/>
    <w:rsid w:val="00DA07E5"/>
    <w:rsid w:val="00DB6E21"/>
    <w:rsid w:val="00DB7C95"/>
    <w:rsid w:val="00DC2490"/>
    <w:rsid w:val="00DF2E3F"/>
    <w:rsid w:val="00E10EB6"/>
    <w:rsid w:val="00E566FD"/>
    <w:rsid w:val="00E8098B"/>
    <w:rsid w:val="00E91219"/>
    <w:rsid w:val="00EA506F"/>
    <w:rsid w:val="00EB02F2"/>
    <w:rsid w:val="00EC6D54"/>
    <w:rsid w:val="00EE4362"/>
    <w:rsid w:val="00EF00B1"/>
    <w:rsid w:val="00EF18D7"/>
    <w:rsid w:val="00EF1E8A"/>
    <w:rsid w:val="00EF3A1A"/>
    <w:rsid w:val="00F14792"/>
    <w:rsid w:val="00F14FA1"/>
    <w:rsid w:val="00F93EEF"/>
    <w:rsid w:val="00FB5A0F"/>
    <w:rsid w:val="00FC78D9"/>
    <w:rsid w:val="00FD3F82"/>
    <w:rsid w:val="0DC61369"/>
    <w:rsid w:val="1703454E"/>
    <w:rsid w:val="202253C5"/>
    <w:rsid w:val="21754D72"/>
    <w:rsid w:val="2B8A7EC1"/>
    <w:rsid w:val="558F536E"/>
    <w:rsid w:val="6DBC0F97"/>
    <w:rsid w:val="7BC326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nhideWhenUsed="0"/>
    <w:lsdException w:name="Body Text" w:semiHidden="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US" w:eastAsia="en-US"/>
    </w:rPr>
  </w:style>
  <w:style w:type="paragraph" w:styleId="Titre1">
    <w:name w:val="heading 1"/>
    <w:basedOn w:val="Normal"/>
    <w:next w:val="Normal"/>
    <w:link w:val="Titre1Car"/>
    <w:uiPriority w:val="99"/>
    <w:qFormat/>
    <w:pPr>
      <w:keepNext/>
      <w:keepLines/>
      <w:numPr>
        <w:numId w:val="1"/>
      </w:numPr>
      <w:tabs>
        <w:tab w:val="clear" w:pos="576"/>
        <w:tab w:val="left" w:pos="216"/>
      </w:tabs>
      <w:spacing w:before="160" w:after="80"/>
      <w:ind w:firstLine="0"/>
      <w:outlineLvl w:val="0"/>
    </w:pPr>
    <w:rPr>
      <w:rFonts w:eastAsia="MS Mincho"/>
      <w:smallCaps/>
      <w:lang w:val="fr-FR" w:eastAsia="fr-FR"/>
    </w:rPr>
  </w:style>
  <w:style w:type="paragraph" w:styleId="Titre2">
    <w:name w:val="heading 2"/>
    <w:basedOn w:val="Normal"/>
    <w:next w:val="Normal"/>
    <w:link w:val="Titre2Car"/>
    <w:uiPriority w:val="99"/>
    <w:qFormat/>
    <w:pPr>
      <w:keepNext/>
      <w:keepLines/>
      <w:numPr>
        <w:ilvl w:val="1"/>
        <w:numId w:val="1"/>
      </w:numPr>
      <w:tabs>
        <w:tab w:val="clear" w:pos="360"/>
        <w:tab w:val="left" w:pos="288"/>
      </w:tabs>
      <w:spacing w:before="120" w:after="60"/>
      <w:jc w:val="left"/>
      <w:outlineLvl w:val="1"/>
    </w:pPr>
    <w:rPr>
      <w:rFonts w:eastAsia="MS Mincho"/>
      <w:i/>
      <w:iCs/>
      <w:lang w:val="fr-FR" w:eastAsia="fr-FR"/>
    </w:rPr>
  </w:style>
  <w:style w:type="paragraph" w:styleId="Titre3">
    <w:name w:val="heading 3"/>
    <w:basedOn w:val="Normal"/>
    <w:next w:val="Normal"/>
    <w:link w:val="Titre3Car"/>
    <w:uiPriority w:val="99"/>
    <w:qFormat/>
    <w:pPr>
      <w:numPr>
        <w:ilvl w:val="2"/>
        <w:numId w:val="1"/>
      </w:numPr>
      <w:tabs>
        <w:tab w:val="left" w:pos="540"/>
      </w:tabs>
      <w:spacing w:line="240" w:lineRule="exact"/>
      <w:ind w:firstLine="288"/>
      <w:jc w:val="both"/>
      <w:outlineLvl w:val="2"/>
    </w:pPr>
    <w:rPr>
      <w:rFonts w:eastAsia="MS Mincho"/>
      <w:i/>
      <w:iCs/>
      <w:lang w:val="fr-FR" w:eastAsia="fr-FR"/>
    </w:rPr>
  </w:style>
  <w:style w:type="paragraph" w:styleId="Titre4">
    <w:name w:val="heading 4"/>
    <w:basedOn w:val="Normal"/>
    <w:next w:val="Normal"/>
    <w:link w:val="Titre4Car"/>
    <w:uiPriority w:val="99"/>
    <w:qFormat/>
    <w:pPr>
      <w:numPr>
        <w:ilvl w:val="3"/>
        <w:numId w:val="1"/>
      </w:numPr>
      <w:tabs>
        <w:tab w:val="clear" w:pos="720"/>
        <w:tab w:val="left" w:pos="821"/>
      </w:tabs>
      <w:spacing w:before="40" w:after="40"/>
      <w:ind w:firstLine="504"/>
      <w:jc w:val="both"/>
      <w:outlineLvl w:val="3"/>
    </w:pPr>
    <w:rPr>
      <w:rFonts w:eastAsia="MS Mincho"/>
      <w:i/>
      <w:iCs/>
      <w:lang w:val="fr-FR" w:eastAsia="fr-FR"/>
    </w:rPr>
  </w:style>
  <w:style w:type="paragraph" w:styleId="Titre5">
    <w:name w:val="heading 5"/>
    <w:basedOn w:val="Normal"/>
    <w:next w:val="Normal"/>
    <w:link w:val="Titre5Car"/>
    <w:uiPriority w:val="9"/>
    <w:qFormat/>
    <w:pPr>
      <w:tabs>
        <w:tab w:val="left" w:pos="360"/>
      </w:tabs>
      <w:spacing w:before="160" w:after="80"/>
      <w:outlineLvl w:val="4"/>
    </w:pPr>
    <w:rPr>
      <w:b/>
      <w:bCs/>
      <w:i/>
      <w:iCs/>
      <w:sz w:val="26"/>
      <w:szCs w:val="26"/>
      <w:lang/>
    </w:rPr>
  </w:style>
  <w:style w:type="character" w:default="1" w:styleId="Policepardfaut">
    <w:name w:val="Default Paragraph Font"/>
    <w:uiPriority w:val="99"/>
  </w:style>
  <w:style w:type="table" w:default="1" w:styleId="TableauNormal">
    <w:name w:val="Normal Table"/>
    <w:uiPriority w:val="99"/>
    <w:unhideWhenUsed/>
    <w:qFormat/>
    <w:tblPr>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Times New Roman" w:eastAsia="MS Mincho" w:hAnsi="Times New Roman"/>
      <w:smallCaps/>
      <w:lang w:val="fr-FR" w:eastAsia="fr-FR"/>
    </w:rPr>
  </w:style>
  <w:style w:type="character" w:styleId="Lienhypertexte">
    <w:name w:val="Hyperlink"/>
    <w:rPr>
      <w:color w:val="0000FF"/>
      <w:u w:val="single"/>
    </w:rPr>
  </w:style>
  <w:style w:type="character" w:customStyle="1" w:styleId="Titre5Car">
    <w:name w:val="Titre 5 Car"/>
    <w:link w:val="Titre5"/>
    <w:uiPriority w:val="9"/>
    <w:semiHidden/>
    <w:locked/>
    <w:rPr>
      <w:rFonts w:cs="Times New Roman"/>
      <w:b/>
      <w:bCs/>
      <w:i/>
      <w:iCs/>
      <w:sz w:val="26"/>
      <w:szCs w:val="26"/>
    </w:rPr>
  </w:style>
  <w:style w:type="character" w:customStyle="1" w:styleId="Style10ptJustifiedChar">
    <w:name w:val="Style 10 pt Justified Char"/>
    <w:link w:val="Style10ptJustified"/>
    <w:locked/>
    <w:rPr>
      <w:rFonts w:ascii="Times New Roman" w:hAnsi="Times New Roman"/>
      <w:bCs/>
      <w:lang w:val="en-GB" w:eastAsia="en-US"/>
    </w:rPr>
  </w:style>
  <w:style w:type="character" w:customStyle="1" w:styleId="Titre3Car">
    <w:name w:val="Titre 3 Car"/>
    <w:link w:val="Titre3"/>
    <w:uiPriority w:val="99"/>
    <w:locked/>
    <w:rPr>
      <w:rFonts w:ascii="Times New Roman" w:eastAsia="MS Mincho" w:hAnsi="Times New Roman" w:cs="Times New Roman"/>
      <w:i/>
      <w:iCs/>
      <w:sz w:val="20"/>
      <w:szCs w:val="20"/>
      <w:lang w:val="fr-FR" w:eastAsia="fr-FR"/>
    </w:rPr>
  </w:style>
  <w:style w:type="character" w:customStyle="1" w:styleId="Titre2Car">
    <w:name w:val="Titre 2 Car"/>
    <w:link w:val="Titre2"/>
    <w:uiPriority w:val="99"/>
    <w:locked/>
    <w:rPr>
      <w:rFonts w:ascii="Times New Roman" w:eastAsia="MS Mincho" w:hAnsi="Times New Roman" w:cs="Times New Roman"/>
      <w:i/>
      <w:iCs/>
      <w:sz w:val="20"/>
      <w:szCs w:val="20"/>
      <w:lang w:val="fr-FR" w:eastAsia="fr-FR"/>
    </w:rPr>
  </w:style>
  <w:style w:type="character" w:customStyle="1" w:styleId="CorpsdetexteCar">
    <w:name w:val="Corps de texte Car"/>
    <w:link w:val="Corpsdetexte"/>
    <w:uiPriority w:val="99"/>
    <w:locked/>
    <w:rPr>
      <w:rFonts w:ascii="Times New Roman" w:eastAsia="MS Mincho" w:hAnsi="Times New Roman" w:cs="Times New Roman"/>
      <w:sz w:val="20"/>
      <w:szCs w:val="20"/>
    </w:rPr>
  </w:style>
  <w:style w:type="character" w:customStyle="1" w:styleId="Titre4Car">
    <w:name w:val="Titre 4 Car"/>
    <w:link w:val="Titre4"/>
    <w:uiPriority w:val="99"/>
    <w:locked/>
    <w:rPr>
      <w:rFonts w:ascii="Times New Roman" w:eastAsia="MS Mincho" w:hAnsi="Times New Roman" w:cs="Times New Roman"/>
      <w:i/>
      <w:iCs/>
      <w:sz w:val="20"/>
      <w:szCs w:val="20"/>
      <w:lang w:val="fr-FR" w:eastAsia="fr-FR"/>
    </w:rPr>
  </w:style>
  <w:style w:type="paragraph" w:customStyle="1" w:styleId="figurecaption">
    <w:name w:val="figure caption"/>
    <w:pPr>
      <w:numPr>
        <w:numId w:val="2"/>
      </w:numPr>
      <w:tabs>
        <w:tab w:val="left" w:pos="533"/>
      </w:tabs>
      <w:spacing w:before="80" w:after="200"/>
      <w:ind w:left="0" w:firstLine="0"/>
      <w:jc w:val="both"/>
    </w:pPr>
    <w:rPr>
      <w:sz w:val="16"/>
      <w:szCs w:val="16"/>
      <w:lang w:val="en-US" w:eastAsia="en-US"/>
    </w:rPr>
  </w:style>
  <w:style w:type="paragraph" w:customStyle="1" w:styleId="Author">
    <w:name w:val="Author"/>
    <w:uiPriority w:val="99"/>
    <w:pPr>
      <w:spacing w:before="360" w:after="40"/>
      <w:jc w:val="center"/>
    </w:pPr>
    <w:rPr>
      <w:sz w:val="22"/>
      <w:szCs w:val="22"/>
      <w:lang w:val="en-US" w:eastAsia="en-US"/>
    </w:rPr>
  </w:style>
  <w:style w:type="paragraph" w:customStyle="1" w:styleId="tablehead">
    <w:name w:val="table head"/>
    <w:uiPriority w:val="99"/>
    <w:pPr>
      <w:numPr>
        <w:numId w:val="3"/>
      </w:numPr>
      <w:tabs>
        <w:tab w:val="left" w:pos="1080"/>
      </w:tabs>
      <w:spacing w:before="240" w:after="120" w:line="216" w:lineRule="auto"/>
      <w:jc w:val="center"/>
    </w:pPr>
    <w:rPr>
      <w:smallCaps/>
      <w:sz w:val="16"/>
      <w:szCs w:val="16"/>
      <w:lang w:val="en-US" w:eastAsia="en-US"/>
    </w:rPr>
  </w:style>
  <w:style w:type="paragraph" w:customStyle="1" w:styleId="bulletlist">
    <w:name w:val="bullet list"/>
    <w:basedOn w:val="Corpsdetexte"/>
    <w:pPr>
      <w:numPr>
        <w:numId w:val="4"/>
      </w:numPr>
      <w:tabs>
        <w:tab w:val="clear" w:pos="648"/>
      </w:tabs>
      <w:ind w:left="576" w:hanging="288"/>
    </w:pPr>
  </w:style>
  <w:style w:type="paragraph" w:customStyle="1" w:styleId="Text">
    <w:name w:val="Text"/>
    <w:basedOn w:val="Normal"/>
    <w:pPr>
      <w:widowControl w:val="0"/>
      <w:autoSpaceDE w:val="0"/>
      <w:autoSpaceDN w:val="0"/>
      <w:spacing w:line="252" w:lineRule="auto"/>
      <w:ind w:firstLine="202"/>
      <w:jc w:val="both"/>
    </w:pPr>
  </w:style>
  <w:style w:type="paragraph" w:customStyle="1" w:styleId="tablecolhead">
    <w:name w:val="table col head"/>
    <w:basedOn w:val="Normal"/>
    <w:uiPriority w:val="99"/>
    <w:rPr>
      <w:b/>
      <w:bCs/>
      <w:sz w:val="16"/>
      <w:szCs w:val="16"/>
    </w:rPr>
  </w:style>
  <w:style w:type="paragraph" w:styleId="Corpsdetexte">
    <w:name w:val="Body Text"/>
    <w:basedOn w:val="Normal"/>
    <w:link w:val="CorpsdetexteCar"/>
    <w:uiPriority w:val="99"/>
    <w:pPr>
      <w:tabs>
        <w:tab w:val="left" w:pos="288"/>
      </w:tabs>
      <w:spacing w:after="120" w:line="228" w:lineRule="auto"/>
      <w:ind w:firstLine="288"/>
      <w:jc w:val="both"/>
    </w:pPr>
    <w:rPr>
      <w:rFonts w:eastAsia="MS Mincho"/>
      <w:lang/>
    </w:rPr>
  </w:style>
  <w:style w:type="paragraph" w:customStyle="1" w:styleId="equation">
    <w:name w:val="equation"/>
    <w:basedOn w:val="Normal"/>
    <w:uiPriority w:val="99"/>
    <w:pPr>
      <w:tabs>
        <w:tab w:val="center" w:pos="2520"/>
        <w:tab w:val="right" w:pos="5040"/>
      </w:tabs>
      <w:spacing w:before="240" w:after="240" w:line="216" w:lineRule="auto"/>
    </w:pPr>
    <w:rPr>
      <w:rFonts w:ascii="Symbol" w:hAnsi="Symbol" w:cs="Symbol"/>
    </w:rPr>
  </w:style>
  <w:style w:type="paragraph" w:customStyle="1" w:styleId="Affiliation">
    <w:name w:val="Affiliation"/>
    <w:pPr>
      <w:jc w:val="center"/>
    </w:pPr>
    <w:rPr>
      <w:lang w:val="en-US" w:eastAsia="en-US"/>
    </w:rPr>
  </w:style>
  <w:style w:type="paragraph" w:customStyle="1" w:styleId="tablecopy">
    <w:name w:val="table copy"/>
    <w:uiPriority w:val="99"/>
    <w:pPr>
      <w:jc w:val="both"/>
    </w:pPr>
    <w:rPr>
      <w:sz w:val="16"/>
      <w:szCs w:val="16"/>
      <w:lang w:val="en-US" w:eastAsia="en-US"/>
    </w:rPr>
  </w:style>
  <w:style w:type="paragraph" w:customStyle="1" w:styleId="tablefootnote">
    <w:name w:val="table footnote"/>
    <w:uiPriority w:val="99"/>
    <w:pPr>
      <w:numPr>
        <w:numId w:val="5"/>
      </w:numPr>
      <w:tabs>
        <w:tab w:val="left" w:pos="29"/>
      </w:tabs>
      <w:spacing w:before="60" w:after="30"/>
      <w:ind w:left="360"/>
      <w:jc w:val="right"/>
    </w:pPr>
    <w:rPr>
      <w:rFonts w:eastAsia="MS Mincho"/>
      <w:sz w:val="12"/>
      <w:szCs w:val="12"/>
      <w:lang w:val="en-US" w:eastAsia="en-US"/>
    </w:rPr>
  </w:style>
  <w:style w:type="paragraph" w:customStyle="1" w:styleId="tablecolsubhead">
    <w:name w:val="table col subhead"/>
    <w:basedOn w:val="tablecolhead"/>
    <w:uiPriority w:val="99"/>
    <w:rPr>
      <w:i/>
      <w:iCs/>
      <w:sz w:val="15"/>
      <w:szCs w:val="15"/>
    </w:rPr>
  </w:style>
  <w:style w:type="paragraph" w:customStyle="1" w:styleId="keywords">
    <w:name w:val="key words"/>
    <w:uiPriority w:val="99"/>
    <w:pPr>
      <w:spacing w:after="120"/>
      <w:ind w:firstLine="274"/>
      <w:jc w:val="both"/>
    </w:pPr>
    <w:rPr>
      <w:b/>
      <w:bCs/>
      <w:i/>
      <w:iCs/>
      <w:sz w:val="18"/>
      <w:szCs w:val="18"/>
      <w:lang w:val="en-US" w:eastAsia="en-US"/>
    </w:rPr>
  </w:style>
  <w:style w:type="paragraph" w:customStyle="1" w:styleId="sponsors">
    <w:name w:val="sponsors"/>
    <w:pPr>
      <w:framePr w:wrap="around" w:hAnchor="text" w:x="615" w:y="2239"/>
      <w:pBdr>
        <w:top w:val="single" w:sz="4" w:space="2" w:color="auto"/>
      </w:pBdr>
      <w:ind w:firstLine="288"/>
    </w:pPr>
    <w:rPr>
      <w:sz w:val="16"/>
      <w:szCs w:val="16"/>
      <w:lang w:val="en-US" w:eastAsia="en-US"/>
    </w:rPr>
  </w:style>
  <w:style w:type="paragraph" w:customStyle="1" w:styleId="papersubtitle">
    <w:name w:val="paper subtitle"/>
    <w:uiPriority w:val="99"/>
    <w:pPr>
      <w:spacing w:after="120"/>
      <w:jc w:val="center"/>
    </w:pPr>
    <w:rPr>
      <w:bCs/>
      <w:sz w:val="28"/>
      <w:szCs w:val="28"/>
      <w:lang w:val="en-US" w:eastAsia="en-US"/>
    </w:rPr>
  </w:style>
  <w:style w:type="paragraph" w:customStyle="1" w:styleId="references">
    <w:name w:val="references"/>
    <w:pPr>
      <w:numPr>
        <w:numId w:val="6"/>
      </w:numPr>
      <w:tabs>
        <w:tab w:val="left" w:pos="360"/>
      </w:tabs>
      <w:spacing w:after="50" w:line="180" w:lineRule="exact"/>
      <w:jc w:val="both"/>
    </w:pPr>
    <w:rPr>
      <w:sz w:val="16"/>
      <w:szCs w:val="16"/>
      <w:lang w:val="en-US" w:eastAsia="en-US"/>
    </w:rPr>
  </w:style>
  <w:style w:type="paragraph" w:customStyle="1" w:styleId="papertitle">
    <w:name w:val="paper title"/>
    <w:uiPriority w:val="99"/>
    <w:pPr>
      <w:spacing w:after="120"/>
      <w:jc w:val="center"/>
    </w:pPr>
    <w:rPr>
      <w:bCs/>
      <w:sz w:val="48"/>
      <w:szCs w:val="48"/>
      <w:lang w:val="en-US" w:eastAsia="en-US"/>
    </w:rPr>
  </w:style>
  <w:style w:type="paragraph" w:customStyle="1" w:styleId="Abstract">
    <w:name w:val="Abstract"/>
    <w:uiPriority w:val="99"/>
    <w:pPr>
      <w:spacing w:after="200"/>
      <w:ind w:firstLine="274"/>
      <w:jc w:val="both"/>
    </w:pPr>
    <w:rPr>
      <w:b/>
      <w:bCs/>
      <w:sz w:val="18"/>
      <w:szCs w:val="18"/>
      <w:lang w:val="en-US" w:eastAsia="en-US"/>
    </w:rPr>
  </w:style>
  <w:style w:type="paragraph" w:customStyle="1" w:styleId="footnote">
    <w:name w:val="footnote"/>
    <w:uiPriority w:val="99"/>
    <w:pPr>
      <w:framePr w:hSpace="187" w:vSpace="187" w:wrap="notBeside" w:vAnchor="text" w:hAnchor="page" w:x="6121" w:y="577"/>
      <w:numPr>
        <w:numId w:val="7"/>
      </w:numPr>
      <w:tabs>
        <w:tab w:val="left" w:pos="648"/>
      </w:tabs>
      <w:spacing w:after="40"/>
    </w:pPr>
    <w:rPr>
      <w:sz w:val="16"/>
      <w:szCs w:val="16"/>
      <w:lang w:val="en-US" w:eastAsia="en-US"/>
    </w:rPr>
  </w:style>
  <w:style w:type="paragraph" w:customStyle="1" w:styleId="Equation0">
    <w:name w:val="Equation"/>
    <w:basedOn w:val="Normal"/>
    <w:next w:val="Normal"/>
    <w:pPr>
      <w:widowControl w:val="0"/>
      <w:tabs>
        <w:tab w:val="right" w:pos="4810"/>
      </w:tabs>
      <w:autoSpaceDE w:val="0"/>
      <w:autoSpaceDN w:val="0"/>
      <w:spacing w:line="252" w:lineRule="auto"/>
      <w:jc w:val="both"/>
    </w:pPr>
  </w:style>
  <w:style w:type="paragraph" w:customStyle="1" w:styleId="Style10ptJustified">
    <w:name w:val="Style 10 pt Justified"/>
    <w:basedOn w:val="Normal"/>
    <w:link w:val="Style10ptJustifiedChar"/>
    <w:pPr>
      <w:tabs>
        <w:tab w:val="right" w:pos="0"/>
      </w:tabs>
      <w:snapToGrid w:val="0"/>
      <w:spacing w:before="120"/>
      <w:ind w:firstLine="284"/>
      <w:jc w:val="both"/>
    </w:pPr>
    <w:rPr>
      <w:bCs/>
      <w:lang w:val="en-GB"/>
    </w:rPr>
  </w:style>
  <w:style w:type="paragraph" w:styleId="En-tte">
    <w:name w:val="header"/>
    <w:basedOn w:val="Normal"/>
    <w:link w:val="En-tteCar"/>
    <w:uiPriority w:val="99"/>
    <w:unhideWhenUsed/>
    <w:rsid w:val="00D158C5"/>
    <w:pPr>
      <w:tabs>
        <w:tab w:val="center" w:pos="4536"/>
        <w:tab w:val="right" w:pos="9072"/>
      </w:tabs>
    </w:pPr>
  </w:style>
  <w:style w:type="character" w:customStyle="1" w:styleId="En-tteCar">
    <w:name w:val="En-tête Car"/>
    <w:basedOn w:val="Policepardfaut"/>
    <w:link w:val="En-tte"/>
    <w:uiPriority w:val="99"/>
    <w:rsid w:val="00D158C5"/>
    <w:rPr>
      <w:lang w:val="en-US" w:eastAsia="en-US"/>
    </w:rPr>
  </w:style>
  <w:style w:type="paragraph" w:styleId="Pieddepage">
    <w:name w:val="footer"/>
    <w:basedOn w:val="Normal"/>
    <w:link w:val="PieddepageCar"/>
    <w:uiPriority w:val="99"/>
    <w:semiHidden/>
    <w:unhideWhenUsed/>
    <w:rsid w:val="00D158C5"/>
    <w:pPr>
      <w:tabs>
        <w:tab w:val="center" w:pos="4536"/>
        <w:tab w:val="right" w:pos="9072"/>
      </w:tabs>
    </w:pPr>
  </w:style>
  <w:style w:type="character" w:customStyle="1" w:styleId="PieddepageCar">
    <w:name w:val="Pied de page Car"/>
    <w:basedOn w:val="Policepardfaut"/>
    <w:link w:val="Pieddepage"/>
    <w:uiPriority w:val="99"/>
    <w:semiHidden/>
    <w:rsid w:val="00D158C5"/>
    <w:rPr>
      <w:lang w:val="en-US"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45.jpeg"/><Relationship Id="rId303" Type="http://schemas.openxmlformats.org/officeDocument/2006/relationships/image" Target="media/image148.wmf"/><Relationship Id="rId21" Type="http://schemas.openxmlformats.org/officeDocument/2006/relationships/oleObject" Target="embeddings/oleObject5.bin"/><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image" Target="media/image65.wmf"/><Relationship Id="rId159" Type="http://schemas.openxmlformats.org/officeDocument/2006/relationships/oleObject" Target="embeddings/oleObject74.bin"/><Relationship Id="rId170" Type="http://schemas.openxmlformats.org/officeDocument/2006/relationships/image" Target="media/image81.wmf"/><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image" Target="media/image108.wmf"/><Relationship Id="rId247" Type="http://schemas.openxmlformats.org/officeDocument/2006/relationships/oleObject" Target="embeddings/oleObject119.bin"/><Relationship Id="rId107" Type="http://schemas.openxmlformats.org/officeDocument/2006/relationships/oleObject" Target="embeddings/oleObject48.bin"/><Relationship Id="rId268" Type="http://schemas.openxmlformats.org/officeDocument/2006/relationships/image" Target="media/image129.wmf"/><Relationship Id="rId289" Type="http://schemas.openxmlformats.org/officeDocument/2006/relationships/oleObject" Target="embeddings/oleObject140.bin"/><Relationship Id="rId11" Type="http://schemas.openxmlformats.org/officeDocument/2006/relationships/image" Target="media/image1.png"/><Relationship Id="rId32" Type="http://schemas.openxmlformats.org/officeDocument/2006/relationships/oleObject" Target="embeddings/oleObject10.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image" Target="media/image60.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image" Target="media/image76.wmf"/><Relationship Id="rId181" Type="http://schemas.openxmlformats.org/officeDocument/2006/relationships/oleObject" Target="embeddings/oleObject85.bin"/><Relationship Id="rId216" Type="http://schemas.openxmlformats.org/officeDocument/2006/relationships/image" Target="media/image103.wmf"/><Relationship Id="rId237" Type="http://schemas.openxmlformats.org/officeDocument/2006/relationships/oleObject" Target="embeddings/oleObject114.bin"/><Relationship Id="rId258" Type="http://schemas.openxmlformats.org/officeDocument/2006/relationships/image" Target="media/image124.wmf"/><Relationship Id="rId279" Type="http://schemas.openxmlformats.org/officeDocument/2006/relationships/oleObject" Target="embeddings/oleObject135.bin"/><Relationship Id="rId22" Type="http://schemas.openxmlformats.org/officeDocument/2006/relationships/image" Target="media/image7.png"/><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image" Target="media/image55.wmf"/><Relationship Id="rId139" Type="http://schemas.openxmlformats.org/officeDocument/2006/relationships/oleObject" Target="embeddings/oleObject64.bin"/><Relationship Id="rId290" Type="http://schemas.openxmlformats.org/officeDocument/2006/relationships/image" Target="media/image140.wmf"/><Relationship Id="rId304" Type="http://schemas.openxmlformats.org/officeDocument/2006/relationships/oleObject" Target="embeddings/oleObject146.bin"/><Relationship Id="rId85" Type="http://schemas.openxmlformats.org/officeDocument/2006/relationships/image" Target="media/image38.wmf"/><Relationship Id="rId150" Type="http://schemas.openxmlformats.org/officeDocument/2006/relationships/image" Target="media/image71.wmf"/><Relationship Id="rId171" Type="http://schemas.openxmlformats.org/officeDocument/2006/relationships/oleObject" Target="embeddings/oleObject80.bin"/><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oleObject" Target="embeddings/oleObject109.bin"/><Relationship Id="rId248" Type="http://schemas.openxmlformats.org/officeDocument/2006/relationships/image" Target="media/image119.wmf"/><Relationship Id="rId269" Type="http://schemas.openxmlformats.org/officeDocument/2006/relationships/oleObject" Target="embeddings/oleObject130.bin"/><Relationship Id="rId12" Type="http://schemas.openxmlformats.org/officeDocument/2006/relationships/image" Target="media/image2.wmf"/><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oleObject" Target="embeddings/oleObject59.bin"/><Relationship Id="rId280" Type="http://schemas.openxmlformats.org/officeDocument/2006/relationships/image" Target="media/image135.wmf"/><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oleObject" Target="embeddings/oleObject43.bin"/><Relationship Id="rId140" Type="http://schemas.openxmlformats.org/officeDocument/2006/relationships/image" Target="media/image66.wmf"/><Relationship Id="rId161" Type="http://schemas.openxmlformats.org/officeDocument/2006/relationships/oleObject" Target="embeddings/oleObject75.bin"/><Relationship Id="rId182" Type="http://schemas.openxmlformats.org/officeDocument/2006/relationships/image" Target="media/image87.wmf"/><Relationship Id="rId217" Type="http://schemas.openxmlformats.org/officeDocument/2006/relationships/oleObject" Target="embeddings/oleObject104.bin"/><Relationship Id="rId6" Type="http://schemas.openxmlformats.org/officeDocument/2006/relationships/endnotes" Target="endnotes.xml"/><Relationship Id="rId238" Type="http://schemas.openxmlformats.org/officeDocument/2006/relationships/image" Target="media/image114.wmf"/><Relationship Id="rId259" Type="http://schemas.openxmlformats.org/officeDocument/2006/relationships/oleObject" Target="embeddings/oleObject125.bin"/><Relationship Id="rId23" Type="http://schemas.openxmlformats.org/officeDocument/2006/relationships/image" Target="media/image8.wmf"/><Relationship Id="rId119" Type="http://schemas.openxmlformats.org/officeDocument/2006/relationships/oleObject" Target="embeddings/oleObject54.bin"/><Relationship Id="rId270" Type="http://schemas.openxmlformats.org/officeDocument/2006/relationships/image" Target="media/image130.wmf"/><Relationship Id="rId291" Type="http://schemas.openxmlformats.org/officeDocument/2006/relationships/oleObject" Target="embeddings/oleObject141.bin"/><Relationship Id="rId305" Type="http://schemas.openxmlformats.org/officeDocument/2006/relationships/image" Target="media/image149.wmf"/><Relationship Id="rId44" Type="http://schemas.openxmlformats.org/officeDocument/2006/relationships/oleObject" Target="embeddings/oleObject17.bin"/><Relationship Id="rId65" Type="http://schemas.openxmlformats.org/officeDocument/2006/relationships/image" Target="media/image28.wmf"/><Relationship Id="rId86" Type="http://schemas.openxmlformats.org/officeDocument/2006/relationships/oleObject" Target="embeddings/oleObject38.bin"/><Relationship Id="rId130" Type="http://schemas.openxmlformats.org/officeDocument/2006/relationships/image" Target="media/image61.wmf"/><Relationship Id="rId151" Type="http://schemas.openxmlformats.org/officeDocument/2006/relationships/oleObject" Target="embeddings/oleObject70.bin"/><Relationship Id="rId172" Type="http://schemas.openxmlformats.org/officeDocument/2006/relationships/image" Target="media/image82.wmf"/><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image" Target="media/image109.wmf"/><Relationship Id="rId249" Type="http://schemas.openxmlformats.org/officeDocument/2006/relationships/oleObject" Target="embeddings/oleObject120.bin"/><Relationship Id="rId13" Type="http://schemas.openxmlformats.org/officeDocument/2006/relationships/oleObject" Target="embeddings/oleObject1.bin"/><Relationship Id="rId109" Type="http://schemas.openxmlformats.org/officeDocument/2006/relationships/oleObject" Target="embeddings/oleObject49.bin"/><Relationship Id="rId260" Type="http://schemas.openxmlformats.org/officeDocument/2006/relationships/image" Target="media/image125.wmf"/><Relationship Id="rId281" Type="http://schemas.openxmlformats.org/officeDocument/2006/relationships/oleObject" Target="embeddings/oleObject136.bin"/><Relationship Id="rId34" Type="http://schemas.openxmlformats.org/officeDocument/2006/relationships/oleObject" Target="embeddings/oleObject11.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20" Type="http://schemas.openxmlformats.org/officeDocument/2006/relationships/image" Target="media/image56.wmf"/><Relationship Id="rId141" Type="http://schemas.openxmlformats.org/officeDocument/2006/relationships/oleObject" Target="embeddings/oleObject65.bin"/><Relationship Id="rId7" Type="http://schemas.openxmlformats.org/officeDocument/2006/relationships/hyperlink" Target="mailto:khawala.belamfedelalaouikhaoula@usmba.ac.ma" TargetMode="External"/><Relationship Id="rId162" Type="http://schemas.openxmlformats.org/officeDocument/2006/relationships/image" Target="media/image77.wmf"/><Relationship Id="rId183" Type="http://schemas.openxmlformats.org/officeDocument/2006/relationships/oleObject" Target="embeddings/oleObject86.bin"/><Relationship Id="rId218" Type="http://schemas.openxmlformats.org/officeDocument/2006/relationships/image" Target="media/image104.wmf"/><Relationship Id="rId239" Type="http://schemas.openxmlformats.org/officeDocument/2006/relationships/oleObject" Target="embeddings/oleObject115.bin"/><Relationship Id="rId250" Type="http://schemas.openxmlformats.org/officeDocument/2006/relationships/image" Target="media/image120.wmf"/><Relationship Id="rId271" Type="http://schemas.openxmlformats.org/officeDocument/2006/relationships/oleObject" Target="embeddings/oleObject131.bin"/><Relationship Id="rId292" Type="http://schemas.openxmlformats.org/officeDocument/2006/relationships/image" Target="media/image141.wmf"/><Relationship Id="rId306" Type="http://schemas.openxmlformats.org/officeDocument/2006/relationships/oleObject" Target="embeddings/oleObject147.bin"/><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4.wmf"/><Relationship Id="rId157" Type="http://schemas.openxmlformats.org/officeDocument/2006/relationships/oleObject" Target="embeddings/oleObject73.bin"/><Relationship Id="rId178" Type="http://schemas.openxmlformats.org/officeDocument/2006/relationships/image" Target="media/image85.wmf"/><Relationship Id="rId301" Type="http://schemas.openxmlformats.org/officeDocument/2006/relationships/image" Target="media/image147.wmf"/><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image" Target="media/image72.wmf"/><Relationship Id="rId173" Type="http://schemas.openxmlformats.org/officeDocument/2006/relationships/oleObject" Target="embeddings/oleObject81.bin"/><Relationship Id="rId194" Type="http://schemas.openxmlformats.org/officeDocument/2006/relationships/oleObject" Target="embeddings/oleObject92.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99.bin"/><Relationship Id="rId229" Type="http://schemas.openxmlformats.org/officeDocument/2006/relationships/oleObject" Target="embeddings/oleObject110.bin"/><Relationship Id="rId19" Type="http://schemas.openxmlformats.org/officeDocument/2006/relationships/oleObject" Target="embeddings/oleObject4.bin"/><Relationship Id="rId224" Type="http://schemas.openxmlformats.org/officeDocument/2006/relationships/image" Target="media/image107.wmf"/><Relationship Id="rId240" Type="http://schemas.openxmlformats.org/officeDocument/2006/relationships/image" Target="media/image115.wmf"/><Relationship Id="rId245" Type="http://schemas.openxmlformats.org/officeDocument/2006/relationships/oleObject" Target="embeddings/oleObject118.bin"/><Relationship Id="rId261" Type="http://schemas.openxmlformats.org/officeDocument/2006/relationships/oleObject" Target="embeddings/oleObject126.bin"/><Relationship Id="rId266" Type="http://schemas.openxmlformats.org/officeDocument/2006/relationships/image" Target="media/image128.wmf"/><Relationship Id="rId287" Type="http://schemas.openxmlformats.org/officeDocument/2006/relationships/oleObject" Target="embeddings/oleObject139.bin"/><Relationship Id="rId14" Type="http://schemas.openxmlformats.org/officeDocument/2006/relationships/image" Target="media/image3.wmf"/><Relationship Id="rId30" Type="http://schemas.openxmlformats.org/officeDocument/2006/relationships/oleObject" Target="embeddings/oleObject9.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oleObject" Target="embeddings/oleObject47.bin"/><Relationship Id="rId126" Type="http://schemas.openxmlformats.org/officeDocument/2006/relationships/image" Target="media/image59.wmf"/><Relationship Id="rId147" Type="http://schemas.openxmlformats.org/officeDocument/2006/relationships/oleObject" Target="embeddings/oleObject68.bin"/><Relationship Id="rId168" Type="http://schemas.openxmlformats.org/officeDocument/2006/relationships/image" Target="media/image80.wmf"/><Relationship Id="rId282" Type="http://schemas.openxmlformats.org/officeDocument/2006/relationships/image" Target="media/image136.wmf"/><Relationship Id="rId8" Type="http://schemas.openxmlformats.org/officeDocument/2006/relationships/hyperlink" Target="mailto:selma.sefriti@usmba.ac.ma" TargetMode="Externa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oleObject" Target="embeddings/oleObject55.bin"/><Relationship Id="rId142" Type="http://schemas.openxmlformats.org/officeDocument/2006/relationships/image" Target="media/image67.wmf"/><Relationship Id="rId163" Type="http://schemas.openxmlformats.org/officeDocument/2006/relationships/oleObject" Target="embeddings/oleObject76.bin"/><Relationship Id="rId184" Type="http://schemas.openxmlformats.org/officeDocument/2006/relationships/image" Target="media/image88.wmf"/><Relationship Id="rId189" Type="http://schemas.openxmlformats.org/officeDocument/2006/relationships/oleObject" Target="embeddings/oleObject89.bin"/><Relationship Id="rId219" Type="http://schemas.openxmlformats.org/officeDocument/2006/relationships/oleObject" Target="embeddings/oleObject105.bin"/><Relationship Id="rId3" Type="http://schemas.openxmlformats.org/officeDocument/2006/relationships/settings" Target="settings.xml"/><Relationship Id="rId214" Type="http://schemas.openxmlformats.org/officeDocument/2006/relationships/image" Target="media/image102.wmf"/><Relationship Id="rId230" Type="http://schemas.openxmlformats.org/officeDocument/2006/relationships/image" Target="media/image110.wmf"/><Relationship Id="rId235" Type="http://schemas.openxmlformats.org/officeDocument/2006/relationships/oleObject" Target="embeddings/oleObject113.bin"/><Relationship Id="rId251" Type="http://schemas.openxmlformats.org/officeDocument/2006/relationships/oleObject" Target="embeddings/oleObject121.bin"/><Relationship Id="rId256" Type="http://schemas.openxmlformats.org/officeDocument/2006/relationships/image" Target="media/image123.wmf"/><Relationship Id="rId277" Type="http://schemas.openxmlformats.org/officeDocument/2006/relationships/oleObject" Target="embeddings/oleObject134.bin"/><Relationship Id="rId298" Type="http://schemas.openxmlformats.org/officeDocument/2006/relationships/image" Target="media/image144.jpeg"/><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image" Target="media/image54.wmf"/><Relationship Id="rId137" Type="http://schemas.openxmlformats.org/officeDocument/2006/relationships/oleObject" Target="embeddings/oleObject63.bin"/><Relationship Id="rId158" Type="http://schemas.openxmlformats.org/officeDocument/2006/relationships/image" Target="media/image75.wmf"/><Relationship Id="rId272" Type="http://schemas.openxmlformats.org/officeDocument/2006/relationships/image" Target="media/image131.wmf"/><Relationship Id="rId293" Type="http://schemas.openxmlformats.org/officeDocument/2006/relationships/oleObject" Target="embeddings/oleObject142.bin"/><Relationship Id="rId302" Type="http://schemas.openxmlformats.org/officeDocument/2006/relationships/oleObject" Target="embeddings/oleObject145.bin"/><Relationship Id="rId307" Type="http://schemas.openxmlformats.org/officeDocument/2006/relationships/image" Target="media/image150.jpeg"/><Relationship Id="rId20" Type="http://schemas.openxmlformats.org/officeDocument/2006/relationships/image" Target="media/image6.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image" Target="media/image62.wmf"/><Relationship Id="rId153" Type="http://schemas.openxmlformats.org/officeDocument/2006/relationships/oleObject" Target="embeddings/oleObject71.bin"/><Relationship Id="rId174" Type="http://schemas.openxmlformats.org/officeDocument/2006/relationships/oleObject" Target="embeddings/oleObject82.bin"/><Relationship Id="rId179" Type="http://schemas.openxmlformats.org/officeDocument/2006/relationships/oleObject" Target="embeddings/oleObject84.bin"/><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image" Target="media/image105.wmf"/><Relationship Id="rId225" Type="http://schemas.openxmlformats.org/officeDocument/2006/relationships/oleObject" Target="embeddings/oleObject108.bin"/><Relationship Id="rId241" Type="http://schemas.openxmlformats.org/officeDocument/2006/relationships/oleObject" Target="embeddings/oleObject116.bin"/><Relationship Id="rId246" Type="http://schemas.openxmlformats.org/officeDocument/2006/relationships/image" Target="media/image118.wmf"/><Relationship Id="rId267" Type="http://schemas.openxmlformats.org/officeDocument/2006/relationships/oleObject" Target="embeddings/oleObject129.bin"/><Relationship Id="rId288" Type="http://schemas.openxmlformats.org/officeDocument/2006/relationships/image" Target="media/image139.wmf"/><Relationship Id="rId15" Type="http://schemas.openxmlformats.org/officeDocument/2006/relationships/oleObject" Target="embeddings/oleObject2.bin"/><Relationship Id="rId36" Type="http://schemas.openxmlformats.org/officeDocument/2006/relationships/oleObject" Target="embeddings/oleObject12.bin"/><Relationship Id="rId57" Type="http://schemas.openxmlformats.org/officeDocument/2006/relationships/image" Target="media/image24.wmf"/><Relationship Id="rId106" Type="http://schemas.openxmlformats.org/officeDocument/2006/relationships/image" Target="media/image49.wmf"/><Relationship Id="rId127" Type="http://schemas.openxmlformats.org/officeDocument/2006/relationships/oleObject" Target="embeddings/oleObject58.bin"/><Relationship Id="rId262" Type="http://schemas.openxmlformats.org/officeDocument/2006/relationships/image" Target="media/image126.wmf"/><Relationship Id="rId283" Type="http://schemas.openxmlformats.org/officeDocument/2006/relationships/oleObject" Target="embeddings/oleObject137.bin"/><Relationship Id="rId10" Type="http://schemas.openxmlformats.org/officeDocument/2006/relationships/header" Target="header1.xml"/><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7.wmf"/><Relationship Id="rId143" Type="http://schemas.openxmlformats.org/officeDocument/2006/relationships/oleObject" Target="embeddings/oleObject66.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hyperlink" Target="mailto:iboumhidi@hotmail.com" TargetMode="External"/><Relationship Id="rId180" Type="http://schemas.openxmlformats.org/officeDocument/2006/relationships/image" Target="media/image86.wmf"/><Relationship Id="rId210" Type="http://schemas.openxmlformats.org/officeDocument/2006/relationships/oleObject" Target="embeddings/oleObject100.bin"/><Relationship Id="rId215" Type="http://schemas.openxmlformats.org/officeDocument/2006/relationships/oleObject" Target="embeddings/oleObject103.bin"/><Relationship Id="rId236" Type="http://schemas.openxmlformats.org/officeDocument/2006/relationships/image" Target="media/image113.wmf"/><Relationship Id="rId257" Type="http://schemas.openxmlformats.org/officeDocument/2006/relationships/oleObject" Target="embeddings/oleObject124.bin"/><Relationship Id="rId278" Type="http://schemas.openxmlformats.org/officeDocument/2006/relationships/image" Target="media/image134.wmf"/><Relationship Id="rId26" Type="http://schemas.openxmlformats.org/officeDocument/2006/relationships/oleObject" Target="embeddings/oleObject7.bin"/><Relationship Id="rId231" Type="http://schemas.openxmlformats.org/officeDocument/2006/relationships/oleObject" Target="embeddings/oleObject111.bin"/><Relationship Id="rId252" Type="http://schemas.openxmlformats.org/officeDocument/2006/relationships/image" Target="media/image121.wmf"/><Relationship Id="rId273" Type="http://schemas.openxmlformats.org/officeDocument/2006/relationships/oleObject" Target="embeddings/oleObject132.bin"/><Relationship Id="rId294" Type="http://schemas.openxmlformats.org/officeDocument/2006/relationships/image" Target="media/image142.wmf"/><Relationship Id="rId308" Type="http://schemas.openxmlformats.org/officeDocument/2006/relationships/image" Target="media/image151.jpeg"/><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oleObject" Target="embeddings/oleObject61.bin"/><Relationship Id="rId154" Type="http://schemas.openxmlformats.org/officeDocument/2006/relationships/image" Target="media/image73.wmf"/><Relationship Id="rId175" Type="http://schemas.openxmlformats.org/officeDocument/2006/relationships/image" Target="media/image83.png"/><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4.wmf"/><Relationship Id="rId221" Type="http://schemas.openxmlformats.org/officeDocument/2006/relationships/oleObject" Target="embeddings/oleObject106.bin"/><Relationship Id="rId242" Type="http://schemas.openxmlformats.org/officeDocument/2006/relationships/image" Target="media/image116.wmf"/><Relationship Id="rId263" Type="http://schemas.openxmlformats.org/officeDocument/2006/relationships/oleObject" Target="embeddings/oleObject127.bin"/><Relationship Id="rId284" Type="http://schemas.openxmlformats.org/officeDocument/2006/relationships/image" Target="media/image137.wmf"/><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image" Target="media/image68.wmf"/><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89.wmf"/><Relationship Id="rId211" Type="http://schemas.openxmlformats.org/officeDocument/2006/relationships/image" Target="media/image101.wmf"/><Relationship Id="rId232" Type="http://schemas.openxmlformats.org/officeDocument/2006/relationships/image" Target="media/image111.wmf"/><Relationship Id="rId253" Type="http://schemas.openxmlformats.org/officeDocument/2006/relationships/oleObject" Target="embeddings/oleObject122.bin"/><Relationship Id="rId274" Type="http://schemas.openxmlformats.org/officeDocument/2006/relationships/image" Target="media/image132.wmf"/><Relationship Id="rId295" Type="http://schemas.openxmlformats.org/officeDocument/2006/relationships/oleObject" Target="embeddings/oleObject143.bin"/><Relationship Id="rId309" Type="http://schemas.openxmlformats.org/officeDocument/2006/relationships/fontTable" Target="fontTable.xml"/><Relationship Id="rId27" Type="http://schemas.openxmlformats.org/officeDocument/2006/relationships/image" Target="media/image10.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oleObject" Target="embeddings/oleObject51.bin"/><Relationship Id="rId134" Type="http://schemas.openxmlformats.org/officeDocument/2006/relationships/image" Target="media/image63.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4.wmf"/><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oleObject" Target="embeddings/oleObject117.bin"/><Relationship Id="rId264" Type="http://schemas.openxmlformats.org/officeDocument/2006/relationships/image" Target="media/image127.wmf"/><Relationship Id="rId285" Type="http://schemas.openxmlformats.org/officeDocument/2006/relationships/oleObject" Target="embeddings/oleObject138.bin"/><Relationship Id="rId17" Type="http://schemas.openxmlformats.org/officeDocument/2006/relationships/oleObject" Target="embeddings/oleObject3.bin"/><Relationship Id="rId38" Type="http://schemas.openxmlformats.org/officeDocument/2006/relationships/oleObject" Target="embeddings/oleObject13.bin"/><Relationship Id="rId59" Type="http://schemas.openxmlformats.org/officeDocument/2006/relationships/image" Target="media/image25.wmf"/><Relationship Id="rId103" Type="http://schemas.openxmlformats.org/officeDocument/2006/relationships/image" Target="media/image47.png"/><Relationship Id="rId124" Type="http://schemas.openxmlformats.org/officeDocument/2006/relationships/image" Target="media/image58.wmf"/><Relationship Id="rId310" Type="http://schemas.openxmlformats.org/officeDocument/2006/relationships/theme" Target="theme/theme1.xml"/><Relationship Id="rId70" Type="http://schemas.openxmlformats.org/officeDocument/2006/relationships/oleObject" Target="embeddings/oleObject30.bin"/><Relationship Id="rId91" Type="http://schemas.openxmlformats.org/officeDocument/2006/relationships/image" Target="media/image41.wmf"/><Relationship Id="rId145" Type="http://schemas.openxmlformats.org/officeDocument/2006/relationships/oleObject" Target="embeddings/oleObject67.bin"/><Relationship Id="rId166" Type="http://schemas.openxmlformats.org/officeDocument/2006/relationships/image" Target="media/image79.wmf"/><Relationship Id="rId187" Type="http://schemas.openxmlformats.org/officeDocument/2006/relationships/oleObject" Target="embeddings/oleObject88.bin"/><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oleObject" Target="embeddings/oleObject112.bin"/><Relationship Id="rId254" Type="http://schemas.openxmlformats.org/officeDocument/2006/relationships/image" Target="media/image122.wmf"/><Relationship Id="rId28" Type="http://schemas.openxmlformats.org/officeDocument/2006/relationships/oleObject" Target="embeddings/oleObject8.bin"/><Relationship Id="rId49" Type="http://schemas.openxmlformats.org/officeDocument/2006/relationships/image" Target="media/image20.wmf"/><Relationship Id="rId114" Type="http://schemas.openxmlformats.org/officeDocument/2006/relationships/image" Target="media/image53.wmf"/><Relationship Id="rId275" Type="http://schemas.openxmlformats.org/officeDocument/2006/relationships/oleObject" Target="embeddings/oleObject133.bin"/><Relationship Id="rId296" Type="http://schemas.openxmlformats.org/officeDocument/2006/relationships/image" Target="media/image143.wmf"/><Relationship Id="rId300" Type="http://schemas.openxmlformats.org/officeDocument/2006/relationships/image" Target="media/image146.jpeg"/><Relationship Id="rId60" Type="http://schemas.openxmlformats.org/officeDocument/2006/relationships/oleObject" Target="embeddings/oleObject25.bin"/><Relationship Id="rId81" Type="http://schemas.openxmlformats.org/officeDocument/2006/relationships/image" Target="media/image36.wmf"/><Relationship Id="rId135" Type="http://schemas.openxmlformats.org/officeDocument/2006/relationships/oleObject" Target="embeddings/oleObject62.bin"/><Relationship Id="rId156" Type="http://schemas.openxmlformats.org/officeDocument/2006/relationships/image" Target="media/image74.wmf"/><Relationship Id="rId177" Type="http://schemas.openxmlformats.org/officeDocument/2006/relationships/oleObject" Target="embeddings/oleObject83.bin"/><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oleObject" Target="embeddings/oleObject107.bin"/><Relationship Id="rId244" Type="http://schemas.openxmlformats.org/officeDocument/2006/relationships/image" Target="media/image117.wmf"/><Relationship Id="rId18" Type="http://schemas.openxmlformats.org/officeDocument/2006/relationships/image" Target="media/image5.wmf"/><Relationship Id="rId39" Type="http://schemas.openxmlformats.org/officeDocument/2006/relationships/image" Target="media/image16.wmf"/><Relationship Id="rId265" Type="http://schemas.openxmlformats.org/officeDocument/2006/relationships/oleObject" Target="embeddings/oleObject128.bin"/><Relationship Id="rId286" Type="http://schemas.openxmlformats.org/officeDocument/2006/relationships/image" Target="media/image138.wmf"/><Relationship Id="rId50" Type="http://schemas.openxmlformats.org/officeDocument/2006/relationships/oleObject" Target="embeddings/oleObject20.bin"/><Relationship Id="rId104" Type="http://schemas.openxmlformats.org/officeDocument/2006/relationships/image" Target="media/image48.wmf"/><Relationship Id="rId125" Type="http://schemas.openxmlformats.org/officeDocument/2006/relationships/oleObject" Target="embeddings/oleObject57.bin"/><Relationship Id="rId146" Type="http://schemas.openxmlformats.org/officeDocument/2006/relationships/image" Target="media/image69.wmf"/><Relationship Id="rId167" Type="http://schemas.openxmlformats.org/officeDocument/2006/relationships/oleObject" Target="embeddings/oleObject78.bin"/><Relationship Id="rId188" Type="http://schemas.openxmlformats.org/officeDocument/2006/relationships/image" Target="media/image90.wmf"/><Relationship Id="rId71" Type="http://schemas.openxmlformats.org/officeDocument/2006/relationships/image" Target="media/image31.wmf"/><Relationship Id="rId92" Type="http://schemas.openxmlformats.org/officeDocument/2006/relationships/oleObject" Target="embeddings/oleObject41.bin"/><Relationship Id="rId213" Type="http://schemas.openxmlformats.org/officeDocument/2006/relationships/oleObject" Target="embeddings/oleObject102.bin"/><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23.bin"/><Relationship Id="rId276" Type="http://schemas.openxmlformats.org/officeDocument/2006/relationships/image" Target="media/image133.wmf"/><Relationship Id="rId297" Type="http://schemas.openxmlformats.org/officeDocument/2006/relationships/oleObject" Target="embeddings/oleObject14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2988</Words>
  <Characters>16439</Characters>
  <Application>Microsoft Office Word</Application>
  <DocSecurity>0</DocSecurity>
  <Lines>136</Lines>
  <Paragraphs>38</Paragraphs>
  <ScaleCrop>false</ScaleCrop>
  <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Sony</cp:lastModifiedBy>
  <cp:revision>2</cp:revision>
  <cp:lastPrinted>2017-02-19T13:12:00Z</cp:lastPrinted>
  <dcterms:created xsi:type="dcterms:W3CDTF">2017-06-06T13:42:00Z</dcterms:created>
  <dcterms:modified xsi:type="dcterms:W3CDTF">2017-06-06T13:42:00Z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1036-9.1.0.5229</vt:lpwstr>
  </property>
</Properties>
</file>