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360" w:type="dxa"/>
        <w:tblLook w:val="04A0" w:firstRow="1" w:lastRow="0" w:firstColumn="1" w:lastColumn="0" w:noHBand="0" w:noVBand="1"/>
      </w:tblPr>
      <w:tblGrid>
        <w:gridCol w:w="1266"/>
        <w:gridCol w:w="1265"/>
        <w:gridCol w:w="1265"/>
        <w:gridCol w:w="1265"/>
        <w:gridCol w:w="1265"/>
        <w:gridCol w:w="972"/>
        <w:gridCol w:w="972"/>
        <w:gridCol w:w="1146"/>
      </w:tblGrid>
      <w:tr w:rsidR="00E820F5" w:rsidRPr="003E4153" w:rsidTr="002D1884">
        <w:trPr>
          <w:trHeight w:val="28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820F5" w:rsidRPr="00526263" w:rsidRDefault="00E820F5" w:rsidP="002D1884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26263">
              <w:rPr>
                <w:rFonts w:asciiTheme="majorBidi" w:hAnsiTheme="majorBidi" w:cstheme="majorBidi"/>
                <w:sz w:val="16"/>
                <w:szCs w:val="16"/>
              </w:rPr>
              <w:t>Radiologist 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820F5" w:rsidRPr="00526263" w:rsidRDefault="00E820F5" w:rsidP="002D1884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26263">
              <w:rPr>
                <w:rFonts w:asciiTheme="majorBidi" w:hAnsiTheme="majorBidi" w:cstheme="majorBidi"/>
                <w:sz w:val="16"/>
                <w:szCs w:val="16"/>
              </w:rPr>
              <w:t>Radiologist 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820F5" w:rsidRPr="00526263" w:rsidRDefault="00E820F5" w:rsidP="002D1884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26263">
              <w:rPr>
                <w:rFonts w:asciiTheme="majorBidi" w:hAnsiTheme="majorBidi" w:cstheme="majorBidi"/>
                <w:sz w:val="16"/>
                <w:szCs w:val="16"/>
              </w:rPr>
              <w:t>Radiologist 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820F5" w:rsidRPr="00526263" w:rsidRDefault="00E820F5" w:rsidP="002D1884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26263">
              <w:rPr>
                <w:rFonts w:asciiTheme="majorBidi" w:hAnsiTheme="majorBidi" w:cstheme="majorBidi"/>
                <w:sz w:val="16"/>
                <w:szCs w:val="16"/>
              </w:rPr>
              <w:t>Radiologist 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820F5" w:rsidRPr="00526263" w:rsidRDefault="00E820F5" w:rsidP="002D1884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26263">
              <w:rPr>
                <w:rFonts w:asciiTheme="majorBidi" w:hAnsiTheme="majorBidi" w:cstheme="majorBidi"/>
                <w:sz w:val="16"/>
                <w:szCs w:val="16"/>
              </w:rPr>
              <w:t>Radiologist 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820F5" w:rsidRPr="00526263" w:rsidRDefault="00E820F5" w:rsidP="002D1884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26263">
              <w:rPr>
                <w:rFonts w:asciiTheme="majorBidi" w:hAnsiTheme="majorBidi" w:cstheme="majorBidi"/>
                <w:sz w:val="16"/>
                <w:szCs w:val="16"/>
              </w:rPr>
              <w:t>Radiologist 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820F5" w:rsidRPr="00526263" w:rsidRDefault="00E820F5" w:rsidP="002D1884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26263">
              <w:rPr>
                <w:rFonts w:asciiTheme="majorBidi" w:hAnsiTheme="majorBidi" w:cstheme="majorBidi"/>
                <w:sz w:val="16"/>
                <w:szCs w:val="16"/>
              </w:rPr>
              <w:t>Radiologist 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</w:p>
        </w:tc>
      </w:tr>
      <w:tr w:rsidR="00E820F5" w:rsidRPr="003E4153" w:rsidTr="002D1884">
        <w:trPr>
          <w:trHeight w:val="285"/>
        </w:trPr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0.552(0.064)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0.639(0.007)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0.71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0.454(0.102)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0.578(0.011)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0.708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F5" w:rsidRPr="00526263" w:rsidRDefault="00E820F5" w:rsidP="002D1884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26263">
              <w:rPr>
                <w:rFonts w:asciiTheme="majorBidi" w:hAnsiTheme="majorBidi" w:cstheme="majorBidi"/>
                <w:sz w:val="16"/>
                <w:szCs w:val="16"/>
              </w:rPr>
              <w:t>Radiologist 1</w:t>
            </w:r>
          </w:p>
        </w:tc>
      </w:tr>
      <w:tr w:rsidR="00E820F5" w:rsidRPr="003E4153" w:rsidTr="002D1884">
        <w:trPr>
          <w:trHeight w:val="28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0.723(0.010)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0.914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0.777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0.815(0.001)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0.84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F5" w:rsidRPr="00526263" w:rsidRDefault="00E820F5" w:rsidP="002D1884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26263">
              <w:rPr>
                <w:rFonts w:asciiTheme="majorBidi" w:hAnsiTheme="majorBidi" w:cstheme="majorBidi"/>
                <w:sz w:val="16"/>
                <w:szCs w:val="16"/>
              </w:rPr>
              <w:t>Radiologist 2</w:t>
            </w:r>
          </w:p>
        </w:tc>
      </w:tr>
      <w:tr w:rsidR="00E820F5" w:rsidRPr="003E4153" w:rsidTr="002D1884">
        <w:trPr>
          <w:trHeight w:val="28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0.620(0.013)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0.746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0.591(0.003)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0.692(0.003)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F5" w:rsidRPr="00526263" w:rsidRDefault="00E820F5" w:rsidP="002D1884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26263">
              <w:rPr>
                <w:rFonts w:asciiTheme="majorBidi" w:hAnsiTheme="majorBidi" w:cstheme="majorBidi"/>
                <w:sz w:val="16"/>
                <w:szCs w:val="16"/>
              </w:rPr>
              <w:t>Radiologist 3</w:t>
            </w:r>
          </w:p>
        </w:tc>
      </w:tr>
      <w:tr w:rsidR="00E820F5" w:rsidRPr="003E4153" w:rsidTr="002D1884">
        <w:trPr>
          <w:trHeight w:val="28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0.881(0.008)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0.748(0.002)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0.644(0.003)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F5" w:rsidRPr="00526263" w:rsidRDefault="00E820F5" w:rsidP="002D1884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26263">
              <w:rPr>
                <w:rFonts w:asciiTheme="majorBidi" w:hAnsiTheme="majorBidi" w:cstheme="majorBidi"/>
                <w:sz w:val="16"/>
                <w:szCs w:val="16"/>
              </w:rPr>
              <w:t>Radiologist 4</w:t>
            </w:r>
          </w:p>
        </w:tc>
      </w:tr>
      <w:tr w:rsidR="00E820F5" w:rsidRPr="003E4153" w:rsidTr="002D1884">
        <w:trPr>
          <w:trHeight w:val="28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0.579(0.016)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0.678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F5" w:rsidRPr="00526263" w:rsidRDefault="00E820F5" w:rsidP="002D1884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26263">
              <w:rPr>
                <w:rFonts w:asciiTheme="majorBidi" w:hAnsiTheme="majorBidi" w:cstheme="majorBidi"/>
                <w:sz w:val="16"/>
                <w:szCs w:val="16"/>
              </w:rPr>
              <w:t>Radiologist 5</w:t>
            </w:r>
          </w:p>
        </w:tc>
      </w:tr>
      <w:tr w:rsidR="00E820F5" w:rsidRPr="003E4153" w:rsidTr="002D1884">
        <w:trPr>
          <w:trHeight w:val="28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0.667(0.012)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F5" w:rsidRPr="00526263" w:rsidRDefault="00E820F5" w:rsidP="002D1884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26263">
              <w:rPr>
                <w:rFonts w:asciiTheme="majorBidi" w:hAnsiTheme="majorBidi" w:cstheme="majorBidi"/>
                <w:sz w:val="16"/>
                <w:szCs w:val="16"/>
              </w:rPr>
              <w:t>Radiologist 6</w:t>
            </w:r>
          </w:p>
        </w:tc>
      </w:tr>
      <w:tr w:rsidR="00E820F5" w:rsidRPr="003E4153" w:rsidTr="002D1884">
        <w:trPr>
          <w:trHeight w:val="28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0F5" w:rsidRPr="003E4153" w:rsidRDefault="00E820F5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-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0F5" w:rsidRPr="00526263" w:rsidRDefault="00E820F5" w:rsidP="002D1884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526263">
              <w:rPr>
                <w:rFonts w:asciiTheme="majorBidi" w:hAnsiTheme="majorBidi" w:cstheme="majorBidi"/>
                <w:sz w:val="16"/>
                <w:szCs w:val="16"/>
              </w:rPr>
              <w:t>Radiologist 7</w:t>
            </w:r>
          </w:p>
        </w:tc>
      </w:tr>
    </w:tbl>
    <w:p w:rsidR="00E820F5" w:rsidRDefault="00E820F5"/>
    <w:p w:rsidR="00E820F5" w:rsidRDefault="00E820F5" w:rsidP="00E820F5">
      <w:r w:rsidRPr="003E4153">
        <w:rPr>
          <w:rFonts w:asciiTheme="majorBidi" w:hAnsiTheme="majorBidi" w:cstheme="majorBidi"/>
          <w:noProof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8FC29" wp14:editId="74BE9D76">
                <wp:simplePos x="0" y="0"/>
                <wp:positionH relativeFrom="column">
                  <wp:posOffset>1141679</wp:posOffset>
                </wp:positionH>
                <wp:positionV relativeFrom="paragraph">
                  <wp:posOffset>110361</wp:posOffset>
                </wp:positionV>
                <wp:extent cx="3848100" cy="381000"/>
                <wp:effectExtent l="0" t="0" r="0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81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20F5" w:rsidRDefault="00E820F5" w:rsidP="00E820F5">
                            <w:pPr>
                              <w:jc w:val="center"/>
                              <w:rPr>
                                <w:szCs w:val="20"/>
                                <w:lang w:bidi="fa-IR"/>
                              </w:rPr>
                            </w:pPr>
                            <w:bookmarkStart w:id="0" w:name="_GoBack"/>
                            <w:r w:rsidRPr="00952E3B">
                              <w:rPr>
                                <w:szCs w:val="20"/>
                                <w:lang w:bidi="fa-IR"/>
                              </w:rPr>
                              <w:t>Table 3: Results from Kendall</w:t>
                            </w:r>
                            <w:r>
                              <w:rPr>
                                <w:szCs w:val="20"/>
                                <w:lang w:bidi="fa-IR"/>
                              </w:rPr>
                              <w:t>’</w:t>
                            </w:r>
                            <w:r w:rsidRPr="00952E3B">
                              <w:rPr>
                                <w:szCs w:val="20"/>
                                <w:lang w:bidi="fa-IR"/>
                              </w:rPr>
                              <w:t xml:space="preserve">s </w:t>
                            </w:r>
                            <w:r w:rsidRPr="00153D3D">
                              <w:rPr>
                                <w:szCs w:val="20"/>
                                <w:lang w:bidi="fa-IR"/>
                              </w:rPr>
                              <w:t>coefficient of concordance</w:t>
                            </w:r>
                            <w:r w:rsidRPr="00952E3B">
                              <w:rPr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  <w:lang w:bidi="fa-IR"/>
                              </w:rPr>
                              <w:br/>
                              <w:t>of</w:t>
                            </w:r>
                            <w:r w:rsidRPr="00952E3B">
                              <w:rPr>
                                <w:szCs w:val="20"/>
                                <w:lang w:bidi="fa-IR"/>
                              </w:rPr>
                              <w:t xml:space="preserve"> radiologists</w:t>
                            </w:r>
                            <w:r>
                              <w:rPr>
                                <w:szCs w:val="20"/>
                                <w:lang w:bidi="fa-IR"/>
                              </w:rPr>
                              <w:t>’</w:t>
                            </w:r>
                            <w:r w:rsidRPr="00952E3B">
                              <w:rPr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203E53">
                              <w:rPr>
                                <w:szCs w:val="20"/>
                                <w:lang w:bidi="fa-IR"/>
                              </w:rPr>
                              <w:t>opinions</w:t>
                            </w:r>
                            <w:r w:rsidRPr="00952E3B">
                              <w:rPr>
                                <w:szCs w:val="20"/>
                                <w:lang w:bidi="fa-IR"/>
                              </w:rPr>
                              <w:t xml:space="preserve"> for clea</w:t>
                            </w:r>
                            <w:r>
                              <w:rPr>
                                <w:szCs w:val="20"/>
                                <w:lang w:bidi="fa-IR"/>
                              </w:rPr>
                              <w:t>ns</w:t>
                            </w:r>
                            <w:r w:rsidRPr="00952E3B">
                              <w:rPr>
                                <w:szCs w:val="20"/>
                                <w:lang w:bidi="fa-IR"/>
                              </w:rPr>
                              <w:t>ed images</w:t>
                            </w:r>
                            <w:r>
                              <w:rPr>
                                <w:szCs w:val="20"/>
                                <w:lang w:bidi="fa-IR"/>
                              </w:rPr>
                              <w:t xml:space="preserve"> by</w:t>
                            </w:r>
                            <w:r w:rsidRPr="00952E3B">
                              <w:rPr>
                                <w:szCs w:val="20"/>
                                <w:lang w:bidi="fa-IR"/>
                              </w:rPr>
                              <w:t xml:space="preserve"> LM_ECC</w:t>
                            </w:r>
                          </w:p>
                          <w:p w:rsidR="00E820F5" w:rsidRDefault="00E820F5" w:rsidP="00E820F5">
                            <w:pPr>
                              <w:bidi/>
                              <w:rPr>
                                <w:szCs w:val="20"/>
                                <w:lang w:bidi="fa-IR"/>
                              </w:rPr>
                            </w:pPr>
                          </w:p>
                          <w:bookmarkEnd w:id="0"/>
                          <w:p w:rsidR="00E820F5" w:rsidRPr="002D0F28" w:rsidRDefault="00E820F5" w:rsidP="00E820F5">
                            <w:pPr>
                              <w:bidi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8FC29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89.9pt;margin-top:8.7pt;width:303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" filled="f" stroked="f" strokeweight=".5pt">
                <v:path arrowok="t"/>
                <v:textbox>
                  <w:txbxContent>
                    <w:p w:rsidR="00E820F5" w:rsidRDefault="00E820F5" w:rsidP="00E820F5">
                      <w:pPr>
                        <w:jc w:val="center"/>
                        <w:rPr>
                          <w:szCs w:val="20"/>
                          <w:lang w:bidi="fa-IR"/>
                        </w:rPr>
                      </w:pPr>
                      <w:bookmarkStart w:id="1" w:name="_GoBack"/>
                      <w:r w:rsidRPr="00952E3B">
                        <w:rPr>
                          <w:szCs w:val="20"/>
                          <w:lang w:bidi="fa-IR"/>
                        </w:rPr>
                        <w:t>Table 3: Results from Kendall</w:t>
                      </w:r>
                      <w:r>
                        <w:rPr>
                          <w:szCs w:val="20"/>
                          <w:lang w:bidi="fa-IR"/>
                        </w:rPr>
                        <w:t>’</w:t>
                      </w:r>
                      <w:r w:rsidRPr="00952E3B">
                        <w:rPr>
                          <w:szCs w:val="20"/>
                          <w:lang w:bidi="fa-IR"/>
                        </w:rPr>
                        <w:t xml:space="preserve">s </w:t>
                      </w:r>
                      <w:r w:rsidRPr="00153D3D">
                        <w:rPr>
                          <w:szCs w:val="20"/>
                          <w:lang w:bidi="fa-IR"/>
                        </w:rPr>
                        <w:t>coefficient of concordance</w:t>
                      </w:r>
                      <w:r w:rsidRPr="00952E3B">
                        <w:rPr>
                          <w:szCs w:val="20"/>
                          <w:lang w:bidi="fa-IR"/>
                        </w:rPr>
                        <w:t xml:space="preserve"> </w:t>
                      </w:r>
                      <w:r>
                        <w:rPr>
                          <w:szCs w:val="20"/>
                          <w:lang w:bidi="fa-IR"/>
                        </w:rPr>
                        <w:br/>
                        <w:t>of</w:t>
                      </w:r>
                      <w:r w:rsidRPr="00952E3B">
                        <w:rPr>
                          <w:szCs w:val="20"/>
                          <w:lang w:bidi="fa-IR"/>
                        </w:rPr>
                        <w:t xml:space="preserve"> radiologists</w:t>
                      </w:r>
                      <w:r>
                        <w:rPr>
                          <w:szCs w:val="20"/>
                          <w:lang w:bidi="fa-IR"/>
                        </w:rPr>
                        <w:t>’</w:t>
                      </w:r>
                      <w:r w:rsidRPr="00952E3B">
                        <w:rPr>
                          <w:szCs w:val="20"/>
                          <w:lang w:bidi="fa-IR"/>
                        </w:rPr>
                        <w:t xml:space="preserve"> </w:t>
                      </w:r>
                      <w:r w:rsidRPr="00203E53">
                        <w:rPr>
                          <w:szCs w:val="20"/>
                          <w:lang w:bidi="fa-IR"/>
                        </w:rPr>
                        <w:t>opinions</w:t>
                      </w:r>
                      <w:r w:rsidRPr="00952E3B">
                        <w:rPr>
                          <w:szCs w:val="20"/>
                          <w:lang w:bidi="fa-IR"/>
                        </w:rPr>
                        <w:t xml:space="preserve"> for clea</w:t>
                      </w:r>
                      <w:r>
                        <w:rPr>
                          <w:szCs w:val="20"/>
                          <w:lang w:bidi="fa-IR"/>
                        </w:rPr>
                        <w:t>ns</w:t>
                      </w:r>
                      <w:r w:rsidRPr="00952E3B">
                        <w:rPr>
                          <w:szCs w:val="20"/>
                          <w:lang w:bidi="fa-IR"/>
                        </w:rPr>
                        <w:t>ed images</w:t>
                      </w:r>
                      <w:r>
                        <w:rPr>
                          <w:szCs w:val="20"/>
                          <w:lang w:bidi="fa-IR"/>
                        </w:rPr>
                        <w:t xml:space="preserve"> by</w:t>
                      </w:r>
                      <w:r w:rsidRPr="00952E3B">
                        <w:rPr>
                          <w:szCs w:val="20"/>
                          <w:lang w:bidi="fa-IR"/>
                        </w:rPr>
                        <w:t xml:space="preserve"> LM_ECC</w:t>
                      </w:r>
                    </w:p>
                    <w:p w:rsidR="00E820F5" w:rsidRDefault="00E820F5" w:rsidP="00E820F5">
                      <w:pPr>
                        <w:bidi/>
                        <w:rPr>
                          <w:szCs w:val="20"/>
                          <w:lang w:bidi="fa-IR"/>
                        </w:rPr>
                      </w:pPr>
                    </w:p>
                    <w:bookmarkEnd w:id="1"/>
                    <w:p w:rsidR="00E820F5" w:rsidRPr="002D0F28" w:rsidRDefault="00E820F5" w:rsidP="00E820F5">
                      <w:pPr>
                        <w:bidi/>
                        <w:rPr>
                          <w:szCs w:val="20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08BD" w:rsidRPr="00E820F5" w:rsidRDefault="00E820F5" w:rsidP="00E820F5">
      <w:pPr>
        <w:tabs>
          <w:tab w:val="left" w:pos="1382"/>
        </w:tabs>
      </w:pPr>
      <w:r>
        <w:tab/>
      </w:r>
    </w:p>
    <w:sectPr w:rsidR="000408BD" w:rsidRPr="00E820F5" w:rsidSect="005C4E5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F5"/>
    <w:rsid w:val="005C4E5A"/>
    <w:rsid w:val="009E66A8"/>
    <w:rsid w:val="00E8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  <w15:chartTrackingRefBased/>
  <w15:docId w15:val="{542AD2D8-C5C6-46C1-BC9C-560A97FA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0F5"/>
    <w:pPr>
      <w:spacing w:after="0" w:line="240" w:lineRule="auto"/>
    </w:pPr>
    <w:rPr>
      <w:rFonts w:ascii="Times New Roman" w:eastAsia="Calibri" w:hAnsi="Times New Roman" w:cs="B Nazanin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2019-01-24T18:52:00Z</dcterms:created>
  <dcterms:modified xsi:type="dcterms:W3CDTF">2019-01-24T18:52:00Z</dcterms:modified>
</cp:coreProperties>
</file>