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9F" w:rsidRPr="00964663" w:rsidRDefault="00DC279F" w:rsidP="00DC279F">
      <w:pPr>
        <w:spacing w:after="0" w:line="360" w:lineRule="auto"/>
        <w:rPr>
          <w:rFonts w:asciiTheme="minorHAnsi" w:hAnsiTheme="minorHAnsi"/>
          <w:szCs w:val="22"/>
        </w:rPr>
      </w:pPr>
    </w:p>
    <w:p w:rsidR="00DC279F" w:rsidRDefault="00DC279F" w:rsidP="00DC279F">
      <w:pPr>
        <w:tabs>
          <w:tab w:val="left" w:pos="5850"/>
        </w:tabs>
        <w:spacing w:before="120" w:line="360" w:lineRule="auto"/>
        <w:jc w:val="center"/>
        <w:rPr>
          <w:rFonts w:eastAsiaTheme="minorEastAsia"/>
        </w:rPr>
      </w:pPr>
      <w:r w:rsidRPr="00880519">
        <w:rPr>
          <w:noProof/>
        </w:rPr>
        <w:drawing>
          <wp:inline distT="0" distB="0" distL="0" distR="0">
            <wp:extent cx="4708446" cy="356616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46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C732D2">
        <w:rPr>
          <w:rFonts w:eastAsiaTheme="minorEastAsia"/>
        </w:rPr>
        <w:t>Fig</w:t>
      </w:r>
      <w:r>
        <w:rPr>
          <w:rFonts w:eastAsiaTheme="minorEastAsia"/>
        </w:rPr>
        <w:t>.1:</w:t>
      </w:r>
      <w:r w:rsidRPr="00C732D2">
        <w:rPr>
          <w:rFonts w:eastAsiaTheme="minorEastAsia"/>
        </w:rPr>
        <w:t xml:space="preserve"> Threshold selection for </w:t>
      </w:r>
      <w:r>
        <w:rPr>
          <w:rFonts w:eastAsiaTheme="minorEastAsia"/>
        </w:rPr>
        <w:t xml:space="preserve">the </w:t>
      </w:r>
      <w:r w:rsidRPr="00C732D2">
        <w:rPr>
          <w:rFonts w:eastAsiaTheme="minorEastAsia"/>
        </w:rPr>
        <w:t xml:space="preserve">test image </w:t>
      </w:r>
      <w:r>
        <w:rPr>
          <w:rFonts w:eastAsiaTheme="minorEastAsia"/>
        </w:rPr>
        <w:t>for</w:t>
      </w:r>
      <w:r w:rsidRPr="00C732D2">
        <w:rPr>
          <w:rFonts w:eastAsiaTheme="minorEastAsia"/>
        </w:rPr>
        <w:t xml:space="preserve"> the proposed </w:t>
      </w:r>
      <w:r>
        <w:rPr>
          <w:rFonts w:eastAsiaTheme="minorEastAsia"/>
        </w:rPr>
        <w:t xml:space="preserve">TSTM </w:t>
      </w:r>
      <w:r w:rsidRPr="00C732D2">
        <w:rPr>
          <w:rFonts w:eastAsiaTheme="minorEastAsia"/>
        </w:rPr>
        <w:t xml:space="preserve">for </w:t>
      </w:r>
      <w:r>
        <w:rPr>
          <w:rFonts w:eastAsiaTheme="minorEastAsia"/>
        </w:rPr>
        <w:t xml:space="preserve">malaria </w:t>
      </w:r>
      <w:r w:rsidRPr="00C732D2">
        <w:rPr>
          <w:rFonts w:eastAsiaTheme="minorEastAsia"/>
        </w:rPr>
        <w:t xml:space="preserve">parasite </w:t>
      </w:r>
      <w:r>
        <w:rPr>
          <w:rFonts w:eastAsiaTheme="minorEastAsia"/>
        </w:rPr>
        <w:t>segmentation</w:t>
      </w:r>
      <w:r w:rsidRPr="00C732D2">
        <w:rPr>
          <w:rFonts w:eastAsiaTheme="minorEastAsia"/>
        </w:rPr>
        <w:t>.</w:t>
      </w: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Pr="00DC279F" w:rsidRDefault="00DC279F" w:rsidP="00DC279F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  <w:r>
        <w:rPr>
          <w:rFonts w:asciiTheme="minorHAnsi" w:eastAsiaTheme="minorEastAsia" w:hAnsiTheme="minorHAnsi"/>
          <w:noProof/>
          <w:color w:val="231F20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75pt;margin-top:14.5pt;width:362.4pt;height:266.4pt;z-index:251660288;mso-width-relative:margin;mso-height-relative:margin">
            <v:textbox style="mso-next-textbox:#_x0000_s1026">
              <w:txbxContent>
                <w:p w:rsidR="00DC279F" w:rsidRDefault="00DC279F" w:rsidP="00DC279F">
                  <w:pPr>
                    <w:spacing w:after="0" w:line="360" w:lineRule="auto"/>
                    <w:rPr>
                      <w:rFonts w:ascii="Times New Roman" w:eastAsiaTheme="minorEastAsia" w:hAnsi="Times New Roman"/>
                      <w:color w:val="231F20"/>
                      <w:sz w:val="24"/>
                    </w:rPr>
                  </w:pPr>
                </w:p>
                <w:tbl>
                  <w:tblPr>
                    <w:tblStyle w:val="TableGrid"/>
                    <w:tblW w:w="6624" w:type="dxa"/>
                    <w:jc w:val="center"/>
                    <w:tblLook w:val="04A0"/>
                  </w:tblPr>
                  <w:tblGrid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</w:tbl>
                <w:p w:rsidR="00DC279F" w:rsidRDefault="00DC279F" w:rsidP="00DC279F"/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</w:tbl>
                <w:p w:rsidR="00DC279F" w:rsidRDefault="00DC279F" w:rsidP="00DC279F"/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  <w:tr w:rsidR="00DC279F" w:rsidTr="008B3DDA">
                    <w:trPr>
                      <w:trHeight w:val="2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C279F" w:rsidRDefault="00DC279F" w:rsidP="008B3DDA"/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C279F" w:rsidRDefault="00DC279F" w:rsidP="008B3DDA">
                        <w:pPr>
                          <w:spacing w:line="276" w:lineRule="auto"/>
                        </w:pPr>
                      </w:p>
                    </w:tc>
                  </w:tr>
                </w:tbl>
                <w:p w:rsidR="00DC279F" w:rsidRPr="00225796" w:rsidRDefault="00DC279F" w:rsidP="00DC279F">
                  <w:pPr>
                    <w:spacing w:before="240" w:line="360" w:lineRule="auto"/>
                    <w:rPr>
                      <w:rFonts w:ascii="Times New Roman" w:eastAsiaTheme="minorEastAsia" w:hAnsi="Times New Roman"/>
                      <w:color w:val="231F20"/>
                      <w:sz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 xml:space="preserve">           </w:t>
                  </w:r>
                </w:p>
                <w:p w:rsidR="00DC279F" w:rsidRPr="00E007C0" w:rsidRDefault="00DC279F" w:rsidP="00DC279F"/>
              </w:txbxContent>
            </v:textbox>
          </v:shape>
        </w:pict>
      </w: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after="0" w:line="360" w:lineRule="auto"/>
        <w:rPr>
          <w:rFonts w:asciiTheme="minorHAnsi" w:eastAsiaTheme="minorEastAsia" w:hAnsiTheme="minorHAnsi"/>
          <w:color w:val="231F20"/>
          <w:szCs w:val="22"/>
        </w:rPr>
      </w:pPr>
    </w:p>
    <w:p w:rsidR="00DC279F" w:rsidRDefault="00DC279F" w:rsidP="00DC279F">
      <w:pPr>
        <w:spacing w:before="240"/>
        <w:jc w:val="center"/>
        <w:rPr>
          <w:rFonts w:ascii="Times New Roman" w:hAnsi="Times New Roman"/>
          <w:color w:val="231F20"/>
          <w:sz w:val="24"/>
        </w:rPr>
      </w:pPr>
      <w:r w:rsidRPr="000C55A2">
        <w:rPr>
          <w:rFonts w:ascii="Times New Roman" w:hAnsi="Times New Roman"/>
          <w:color w:val="231F20"/>
          <w:sz w:val="24"/>
        </w:rPr>
        <w:t>Fig.2</w:t>
      </w:r>
      <w:r>
        <w:rPr>
          <w:rFonts w:ascii="Times New Roman" w:hAnsi="Times New Roman"/>
          <w:color w:val="231F20"/>
          <w:sz w:val="24"/>
        </w:rPr>
        <w:t>:</w:t>
      </w:r>
      <w:r w:rsidRPr="000C55A2">
        <w:rPr>
          <w:rFonts w:ascii="Times New Roman" w:hAnsi="Times New Roman"/>
          <w:color w:val="231F20"/>
          <w:sz w:val="24"/>
        </w:rPr>
        <w:t xml:space="preserve"> Different Masks used in the erosion operation.</w:t>
      </w:r>
    </w:p>
    <w:p w:rsidR="00DC279F" w:rsidRDefault="00DC279F" w:rsidP="00DC279F">
      <w:pPr>
        <w:spacing w:before="240"/>
        <w:jc w:val="center"/>
        <w:rPr>
          <w:rFonts w:ascii="Times New Roman" w:hAnsi="Times New Roman"/>
          <w:color w:val="231F20"/>
          <w:sz w:val="24"/>
        </w:rPr>
      </w:pPr>
    </w:p>
    <w:p w:rsidR="00DC279F" w:rsidRDefault="00DC279F" w:rsidP="00DC279F">
      <w:pPr>
        <w:jc w:val="center"/>
        <w:rPr>
          <w:rFonts w:ascii="Times New Roman" w:hAnsi="Times New Roman"/>
          <w:color w:val="231F20"/>
          <w:sz w:val="24"/>
        </w:rPr>
      </w:pPr>
    </w:p>
    <w:p w:rsidR="00DC279F" w:rsidRDefault="00DC279F" w:rsidP="00DC279F">
      <w:pPr>
        <w:tabs>
          <w:tab w:val="left" w:pos="5850"/>
        </w:tabs>
        <w:rPr>
          <w:rFonts w:ascii="Times New Roman" w:eastAsia="Times New Roman" w:hAnsi="Times New Roman"/>
          <w:noProof/>
          <w:sz w:val="32"/>
          <w:szCs w:val="32"/>
        </w:rPr>
      </w:pPr>
      <w:r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50309" cy="1097280"/>
            <wp:effectExtent l="19050" t="0" r="7041" b="0"/>
            <wp:docPr id="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09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52821" cy="1097280"/>
            <wp:effectExtent l="19050" t="0" r="4529" b="0"/>
            <wp:docPr id="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21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 </w:t>
      </w:r>
      <w:r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32753" cy="1097280"/>
            <wp:effectExtent l="19050" t="0" r="5547" b="0"/>
            <wp:docPr id="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53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    </w:t>
      </w: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eastAsia="Times New Roman" w:hAnsi="Times New Roman"/>
          <w:noProof/>
          <w:sz w:val="32"/>
          <w:szCs w:val="32"/>
        </w:rPr>
      </w:pPr>
      <w:r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52821" cy="1097280"/>
            <wp:effectExtent l="19050" t="0" r="4529" b="0"/>
            <wp:docPr id="5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21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76975" cy="109728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7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</w:t>
      </w:r>
      <w:r w:rsidRPr="00D77A85">
        <w:rPr>
          <w:rFonts w:ascii="Times New Roman" w:eastAsia="Times New Roman" w:hAnsi="Times New Roman"/>
          <w:noProof/>
          <w:sz w:val="32"/>
          <w:szCs w:val="32"/>
        </w:rPr>
        <w:drawing>
          <wp:inline distT="0" distB="0" distL="0" distR="0">
            <wp:extent cx="1635568" cy="1097280"/>
            <wp:effectExtent l="19050" t="0" r="2732" b="0"/>
            <wp:docPr id="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68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32"/>
          <w:szCs w:val="32"/>
        </w:rPr>
        <w:t xml:space="preserve">    </w:t>
      </w: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  <w:r w:rsidRPr="000C55A2">
        <w:rPr>
          <w:rFonts w:ascii="Times New Roman" w:hAnsi="Times New Roman"/>
          <w:sz w:val="24"/>
        </w:rPr>
        <w:t>Fig.</w:t>
      </w:r>
      <w:r>
        <w:rPr>
          <w:rFonts w:ascii="Times New Roman" w:hAnsi="Times New Roman"/>
          <w:sz w:val="24"/>
        </w:rPr>
        <w:t>3:</w:t>
      </w:r>
      <w:r w:rsidRPr="000C55A2">
        <w:rPr>
          <w:rFonts w:ascii="Times New Roman" w:hAnsi="Times New Roman"/>
          <w:sz w:val="24"/>
        </w:rPr>
        <w:t xml:space="preserve"> Segmentation of malaria parasite infected cells by proposed method: First row indicates original microscopic malaria infected images and second row represents malaria parasite infected cells extraction.</w:t>
      </w: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</w:p>
    <w:p w:rsidR="00DC279F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</w:p>
    <w:p w:rsidR="00DC279F" w:rsidRPr="00D87541" w:rsidRDefault="00DC279F" w:rsidP="00DC279F">
      <w:pPr>
        <w:tabs>
          <w:tab w:val="left" w:pos="5850"/>
        </w:tabs>
        <w:spacing w:before="240"/>
        <w:rPr>
          <w:rFonts w:ascii="Times New Roman" w:hAnsi="Times New Roman"/>
          <w:sz w:val="24"/>
        </w:rPr>
      </w:pPr>
    </w:p>
    <w:p w:rsidR="00DC279F" w:rsidRDefault="00DC279F" w:rsidP="00DC279F">
      <w:pPr>
        <w:spacing w:after="0" w:line="360" w:lineRule="auto"/>
        <w:jc w:val="center"/>
        <w:rPr>
          <w:noProof/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3515102" cy="1554480"/>
            <wp:effectExtent l="19050" t="0" r="9148" b="0"/>
            <wp:docPr id="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102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22222"/>
        </w:rPr>
        <w:t xml:space="preserve"> </w:t>
      </w:r>
    </w:p>
    <w:p w:rsidR="00DC279F" w:rsidRDefault="00DC279F" w:rsidP="00DC279F">
      <w:pPr>
        <w:spacing w:after="0" w:line="360" w:lineRule="auto"/>
        <w:jc w:val="center"/>
        <w:rPr>
          <w:rFonts w:ascii="Times New Roman" w:hAnsi="Times New Roman"/>
          <w:color w:val="222222"/>
          <w:sz w:val="20"/>
          <w:szCs w:val="20"/>
        </w:rPr>
      </w:pPr>
      <w:r>
        <w:rPr>
          <w:noProof/>
          <w:color w:val="222222"/>
        </w:rPr>
        <w:drawing>
          <wp:inline distT="0" distB="0" distL="0" distR="0">
            <wp:extent cx="3549246" cy="1554480"/>
            <wp:effectExtent l="19050" t="0" r="0" b="0"/>
            <wp:docPr id="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246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F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  <w:r w:rsidRPr="00C47222">
        <w:rPr>
          <w:rFonts w:ascii="Times New Roman" w:hAnsi="Times New Roman"/>
          <w:noProof/>
          <w:color w:val="222222"/>
          <w:sz w:val="24"/>
        </w:rPr>
        <w:t>Fig</w:t>
      </w:r>
      <w:r>
        <w:rPr>
          <w:rFonts w:ascii="Times New Roman" w:hAnsi="Times New Roman"/>
          <w:noProof/>
          <w:color w:val="222222"/>
          <w:sz w:val="24"/>
        </w:rPr>
        <w:t>.4:</w:t>
      </w:r>
      <w:r w:rsidRPr="00C47222">
        <w:rPr>
          <w:rFonts w:ascii="Times New Roman" w:hAnsi="Times New Roman"/>
          <w:sz w:val="24"/>
        </w:rPr>
        <w:t xml:space="preserve"> Malaria parasites extraction resu</w:t>
      </w:r>
      <w:r>
        <w:rPr>
          <w:rFonts w:ascii="Times New Roman" w:hAnsi="Times New Roman"/>
          <w:sz w:val="24"/>
        </w:rPr>
        <w:t>lts in thick blood smear images.</w:t>
      </w:r>
    </w:p>
    <w:p w:rsidR="00DC279F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</w:p>
    <w:p w:rsidR="00DC279F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</w:p>
    <w:p w:rsidR="00DC279F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</w:p>
    <w:p w:rsidR="00DC279F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</w:p>
    <w:p w:rsidR="00DC279F" w:rsidRPr="00D87541" w:rsidRDefault="00DC279F" w:rsidP="00DC279F">
      <w:pPr>
        <w:spacing w:before="240" w:line="360" w:lineRule="auto"/>
        <w:jc w:val="center"/>
        <w:rPr>
          <w:rFonts w:ascii="Times New Roman" w:hAnsi="Times New Roman"/>
          <w:sz w:val="24"/>
        </w:rPr>
      </w:pPr>
    </w:p>
    <w:p w:rsidR="00DC279F" w:rsidRDefault="00DC279F" w:rsidP="00DC279F">
      <w:pPr>
        <w:tabs>
          <w:tab w:val="left" w:pos="5850"/>
        </w:tabs>
        <w:spacing w:after="0"/>
        <w:rPr>
          <w:rFonts w:asciiTheme="minorHAnsi" w:hAnsiTheme="minorHAnsi"/>
          <w:iCs/>
          <w:color w:val="000000"/>
          <w:szCs w:val="22"/>
        </w:rPr>
      </w:pPr>
    </w:p>
    <w:p w:rsidR="00DC279F" w:rsidRPr="00D87541" w:rsidRDefault="00DC279F" w:rsidP="00DC279F">
      <w:pPr>
        <w:jc w:val="center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                                                                                                                                                       </w:t>
      </w:r>
    </w:p>
    <w:p w:rsidR="00DC279F" w:rsidRDefault="00DC279F" w:rsidP="00DC279F">
      <w:pPr>
        <w:spacing w:after="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1000252" cy="1005840"/>
            <wp:effectExtent l="19050" t="0" r="9398" b="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52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017016" cy="1005840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16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1044258" cy="1005840"/>
            <wp:effectExtent l="19050" t="0" r="3492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5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1004443" cy="1005840"/>
            <wp:effectExtent l="19050" t="0" r="5207" b="0"/>
            <wp:docPr id="1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43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F" w:rsidRPr="00FE2767" w:rsidRDefault="00DC279F" w:rsidP="00DC279F">
      <w:pPr>
        <w:pStyle w:val="ListParagraph"/>
        <w:numPr>
          <w:ilvl w:val="0"/>
          <w:numId w:val="36"/>
        </w:numPr>
        <w:spacing w:after="0" w:line="360" w:lineRule="auto"/>
        <w:jc w:val="lef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                   </w:t>
      </w:r>
      <w:r w:rsidRPr="00FE2767">
        <w:rPr>
          <w:rFonts w:ascii="Times New Roman" w:hAnsi="Times New Roman"/>
          <w:noProof/>
          <w:sz w:val="24"/>
        </w:rPr>
        <w:t>(b)</w:t>
      </w:r>
      <w:r>
        <w:rPr>
          <w:rFonts w:ascii="Times New Roman" w:hAnsi="Times New Roman"/>
          <w:noProof/>
          <w:sz w:val="24"/>
        </w:rPr>
        <w:t xml:space="preserve">                                    </w:t>
      </w:r>
      <w:r w:rsidRPr="00FE2767">
        <w:rPr>
          <w:rFonts w:ascii="Times New Roman" w:hAnsi="Times New Roman"/>
          <w:noProof/>
          <w:sz w:val="24"/>
        </w:rPr>
        <w:t>(c)</w:t>
      </w:r>
      <w:r>
        <w:rPr>
          <w:rFonts w:ascii="Times New Roman" w:hAnsi="Times New Roman"/>
          <w:noProof/>
          <w:sz w:val="24"/>
        </w:rPr>
        <w:t xml:space="preserve">                                   </w:t>
      </w:r>
      <w:r w:rsidRPr="00FE2767">
        <w:rPr>
          <w:rFonts w:ascii="Times New Roman" w:hAnsi="Times New Roman"/>
          <w:noProof/>
          <w:sz w:val="24"/>
        </w:rPr>
        <w:t>(d)</w:t>
      </w:r>
    </w:p>
    <w:p w:rsidR="00DC279F" w:rsidRPr="008D63C9" w:rsidRDefault="00DC279F" w:rsidP="00DC279F">
      <w:pPr>
        <w:spacing w:after="0" w:line="360" w:lineRule="auto"/>
        <w:jc w:val="center"/>
        <w:rPr>
          <w:rFonts w:ascii="Times New Roman" w:hAnsi="Times New Roman"/>
          <w:noProof/>
          <w:sz w:val="24"/>
        </w:rPr>
      </w:pP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47750" cy="1005840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</w:rPr>
        <w:t xml:space="preserve">   </w:t>
      </w:r>
      <w:r w:rsidRPr="008D63C9">
        <w:rPr>
          <w:rFonts w:ascii="Times New Roman" w:hAnsi="Times New Roman"/>
          <w:noProof/>
          <w:sz w:val="24"/>
        </w:rPr>
        <w:t xml:space="preserve">  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17016" cy="1005840"/>
            <wp:effectExtent l="19050" t="0" r="0" b="0"/>
            <wp:docPr id="1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16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</w:rPr>
        <w:t xml:space="preserve">        </w:t>
      </w:r>
      <w:r w:rsidRPr="008D63C9">
        <w:rPr>
          <w:rFonts w:ascii="Times New Roman" w:hAnsi="Times New Roman"/>
          <w:noProof/>
          <w:sz w:val="24"/>
        </w:rPr>
        <w:t xml:space="preserve">  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26795" cy="1005840"/>
            <wp:effectExtent l="19050" t="0" r="1905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3C9">
        <w:rPr>
          <w:rFonts w:ascii="Times New Roman" w:hAnsi="Times New Roman"/>
          <w:noProof/>
          <w:sz w:val="24"/>
        </w:rPr>
        <w:t xml:space="preserve">  </w:t>
      </w:r>
      <w:r>
        <w:rPr>
          <w:rFonts w:ascii="Times New Roman" w:hAnsi="Times New Roman"/>
          <w:noProof/>
          <w:sz w:val="24"/>
        </w:rPr>
        <w:t xml:space="preserve">      </w:t>
      </w:r>
      <w:r w:rsidRPr="008D63C9">
        <w:rPr>
          <w:rFonts w:ascii="Times New Roman" w:hAnsi="Times New Roman"/>
          <w:noProof/>
          <w:sz w:val="24"/>
        </w:rPr>
        <w:t xml:space="preserve">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17016" cy="1005840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16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3C9">
        <w:rPr>
          <w:rFonts w:ascii="Times New Roman" w:hAnsi="Times New Roman"/>
          <w:noProof/>
          <w:sz w:val="24"/>
        </w:rPr>
        <w:t xml:space="preserve">  </w:t>
      </w:r>
    </w:p>
    <w:p w:rsidR="00DC279F" w:rsidRPr="008D63C9" w:rsidRDefault="00DC279F" w:rsidP="00DC279F">
      <w:pPr>
        <w:spacing w:after="0" w:line="360" w:lineRule="auto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</w:t>
      </w:r>
      <w:r w:rsidRPr="008D63C9">
        <w:rPr>
          <w:rFonts w:ascii="Times New Roman" w:hAnsi="Times New Roman"/>
          <w:noProof/>
          <w:sz w:val="24"/>
        </w:rPr>
        <w:t>(e)</w:t>
      </w:r>
      <w:r>
        <w:rPr>
          <w:rFonts w:ascii="Times New Roman" w:hAnsi="Times New Roman"/>
          <w:noProof/>
          <w:sz w:val="24"/>
        </w:rPr>
        <w:t xml:space="preserve">                               </w:t>
      </w:r>
      <w:r w:rsidRPr="008D63C9">
        <w:rPr>
          <w:rFonts w:ascii="Times New Roman" w:hAnsi="Times New Roman"/>
          <w:noProof/>
          <w:sz w:val="24"/>
        </w:rPr>
        <w:t>(f)</w:t>
      </w:r>
      <w:r>
        <w:rPr>
          <w:rFonts w:ascii="Times New Roman" w:hAnsi="Times New Roman"/>
          <w:noProof/>
          <w:sz w:val="24"/>
        </w:rPr>
        <w:t xml:space="preserve">                                    </w:t>
      </w:r>
      <w:r w:rsidRPr="008D63C9">
        <w:rPr>
          <w:rFonts w:ascii="Times New Roman" w:hAnsi="Times New Roman"/>
          <w:noProof/>
          <w:sz w:val="24"/>
        </w:rPr>
        <w:t>(g)</w:t>
      </w:r>
      <w:r>
        <w:rPr>
          <w:rFonts w:ascii="Times New Roman" w:hAnsi="Times New Roman"/>
          <w:noProof/>
          <w:sz w:val="24"/>
        </w:rPr>
        <w:t xml:space="preserve">                                  </w:t>
      </w:r>
      <w:r w:rsidRPr="008D63C9">
        <w:rPr>
          <w:rFonts w:ascii="Times New Roman" w:hAnsi="Times New Roman"/>
          <w:noProof/>
          <w:sz w:val="24"/>
        </w:rPr>
        <w:t>(h)</w:t>
      </w:r>
    </w:p>
    <w:p w:rsidR="00DC279F" w:rsidRPr="008D63C9" w:rsidRDefault="00DC279F" w:rsidP="00DC279F">
      <w:pPr>
        <w:spacing w:after="0" w:line="360" w:lineRule="auto"/>
        <w:jc w:val="center"/>
        <w:rPr>
          <w:rFonts w:ascii="Times New Roman" w:hAnsi="Times New Roman"/>
          <w:noProof/>
          <w:sz w:val="24"/>
        </w:rPr>
      </w:pP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24128" cy="1053957"/>
            <wp:effectExtent l="19050" t="0" r="4572" b="0"/>
            <wp:docPr id="1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5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</w:rPr>
        <w:t xml:space="preserve">   </w:t>
      </w:r>
      <w:r w:rsidRPr="008D63C9">
        <w:rPr>
          <w:rFonts w:ascii="Times New Roman" w:hAnsi="Times New Roman"/>
          <w:noProof/>
          <w:sz w:val="24"/>
        </w:rPr>
        <w:t xml:space="preserve">    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24128" cy="1050557"/>
            <wp:effectExtent l="19050" t="0" r="4572" b="0"/>
            <wp:docPr id="1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5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</w:rPr>
        <w:t xml:space="preserve">   </w:t>
      </w:r>
      <w:r w:rsidRPr="008D63C9">
        <w:rPr>
          <w:rFonts w:ascii="Times New Roman" w:hAnsi="Times New Roman"/>
          <w:noProof/>
          <w:sz w:val="24"/>
        </w:rPr>
        <w:t xml:space="preserve">    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24128" cy="1033882"/>
            <wp:effectExtent l="19050" t="0" r="4572" b="0"/>
            <wp:docPr id="2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3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3C9">
        <w:rPr>
          <w:rFonts w:ascii="Times New Roman" w:hAnsi="Times New Roman"/>
          <w:noProof/>
          <w:sz w:val="24"/>
        </w:rPr>
        <w:t xml:space="preserve">            </w:t>
      </w:r>
      <w:r w:rsidRPr="008D63C9">
        <w:rPr>
          <w:rFonts w:ascii="Times New Roman" w:hAnsi="Times New Roman"/>
          <w:noProof/>
          <w:sz w:val="24"/>
        </w:rPr>
        <w:drawing>
          <wp:inline distT="0" distB="0" distL="0" distR="0">
            <wp:extent cx="1024128" cy="1028007"/>
            <wp:effectExtent l="19050" t="0" r="4572" b="0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8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F" w:rsidRPr="00FE2767" w:rsidRDefault="00DC279F" w:rsidP="00DC279F">
      <w:pPr>
        <w:pStyle w:val="ListParagraph"/>
        <w:numPr>
          <w:ilvl w:val="0"/>
          <w:numId w:val="37"/>
        </w:numPr>
        <w:spacing w:after="0" w:line="360" w:lineRule="auto"/>
        <w:jc w:val="lef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             </w:t>
      </w:r>
      <w:r w:rsidRPr="00FE2767">
        <w:rPr>
          <w:rFonts w:ascii="Times New Roman" w:hAnsi="Times New Roman"/>
          <w:noProof/>
          <w:sz w:val="24"/>
        </w:rPr>
        <w:t>(j)</w:t>
      </w:r>
      <w:r>
        <w:rPr>
          <w:rFonts w:ascii="Times New Roman" w:hAnsi="Times New Roman"/>
          <w:noProof/>
          <w:sz w:val="24"/>
        </w:rPr>
        <w:t xml:space="preserve">                                 </w:t>
      </w:r>
      <w:r w:rsidRPr="00FE2767">
        <w:rPr>
          <w:rFonts w:ascii="Times New Roman" w:hAnsi="Times New Roman"/>
          <w:noProof/>
          <w:sz w:val="24"/>
        </w:rPr>
        <w:t>(k)</w:t>
      </w:r>
      <w:r>
        <w:rPr>
          <w:rFonts w:ascii="Times New Roman" w:hAnsi="Times New Roman"/>
          <w:noProof/>
          <w:sz w:val="24"/>
        </w:rPr>
        <w:t xml:space="preserve">                                    </w:t>
      </w:r>
      <w:r w:rsidRPr="00FE2767">
        <w:rPr>
          <w:rFonts w:ascii="Times New Roman" w:hAnsi="Times New Roman"/>
          <w:noProof/>
          <w:sz w:val="24"/>
        </w:rPr>
        <w:t>(l)</w:t>
      </w:r>
    </w:p>
    <w:p w:rsidR="00DC279F" w:rsidRPr="004A73CB" w:rsidRDefault="00DC279F" w:rsidP="00DC279F">
      <w:pPr>
        <w:spacing w:after="0" w:line="240" w:lineRule="auto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 xml:space="preserve">         </w:t>
      </w:r>
    </w:p>
    <w:p w:rsidR="00DC279F" w:rsidRPr="00D87541" w:rsidRDefault="00DC279F" w:rsidP="00DC279F">
      <w:pPr>
        <w:spacing w:after="0" w:line="360" w:lineRule="auto"/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Fig. 5: Segmentation results for various values of  </w:t>
      </w:r>
      <m:oMath>
        <m:r>
          <m:rPr>
            <m:sty m:val="p"/>
          </m:rPr>
          <w:rPr>
            <w:rFonts w:ascii="Cambria Math" w:hAnsi="Cambria Math"/>
            <w:sz w:val="24"/>
            <w:lang w:val="en-GB"/>
          </w:rPr>
          <m:t>α</m:t>
        </m:r>
      </m:oMath>
      <w:r>
        <w:rPr>
          <w:rFonts w:ascii="Times New Roman" w:hAnsi="Times New Roman"/>
          <w:sz w:val="24"/>
          <w:lang w:val="en-GB"/>
        </w:rPr>
        <w:t xml:space="preserve"> for malaria microscopicy image: (a) Original, (b) ground truth image, (c)–(l) proposed thresholding results for different values of </w:t>
      </w:r>
      <m:oMath>
        <m:r>
          <w:rPr>
            <w:rFonts w:ascii="Cambria Math" w:eastAsiaTheme="minorEastAsia" w:hAnsi="Cambria Math"/>
            <w:sz w:val="24"/>
            <w:lang w:val="en-GB"/>
          </w:rPr>
          <m:t>β</m:t>
        </m:r>
      </m:oMath>
      <w:r>
        <w:rPr>
          <w:rFonts w:ascii="Times New Roman" w:hAnsi="Times New Roman"/>
          <w:sz w:val="24"/>
          <w:lang w:val="en-GB"/>
        </w:rPr>
        <w:t xml:space="preserve"> with</w:t>
      </w:r>
      <m:oMath>
        <m:r>
          <w:rPr>
            <w:rFonts w:ascii="Cambria Math" w:eastAsiaTheme="minorEastAsia" w:hAnsi="Times New Roman"/>
            <w:sz w:val="24"/>
            <w:lang w:val="en-GB"/>
          </w:rPr>
          <m:t xml:space="preserve"> </m:t>
        </m:r>
        <m:r>
          <w:rPr>
            <w:rFonts w:ascii="Cambria Math" w:eastAsiaTheme="minorEastAsia" w:hAnsi="Cambria Math"/>
            <w:sz w:val="24"/>
            <w:lang w:val="en-GB"/>
          </w:rPr>
          <m:t>β</m:t>
        </m:r>
        <m:r>
          <w:rPr>
            <w:rFonts w:ascii="Cambria Math" w:eastAsiaTheme="minorEastAsia" w:hAnsi="Times New Roman"/>
            <w:sz w:val="24"/>
            <w:lang w:val="en-GB"/>
          </w:rPr>
          <m:t>=</m:t>
        </m:r>
      </m:oMath>
      <w:r>
        <w:rPr>
          <w:rFonts w:ascii="Times New Roman" w:hAnsi="Times New Roman"/>
          <w:sz w:val="24"/>
          <w:lang w:val="en-GB"/>
        </w:rPr>
        <w:t xml:space="preserve"> 0.1, 0.2, 0.3, 0.4, 0.5, 0.6, 0.7, 0.8, 0.9, and 1.0, respectively.</w:t>
      </w:r>
    </w:p>
    <w:p w:rsidR="00DC279F" w:rsidRPr="00964663" w:rsidRDefault="00DC279F" w:rsidP="00DC279F">
      <w:pPr>
        <w:tabs>
          <w:tab w:val="left" w:pos="5850"/>
        </w:tabs>
        <w:spacing w:after="0"/>
        <w:rPr>
          <w:rFonts w:asciiTheme="minorHAnsi" w:hAnsiTheme="minorHAnsi"/>
          <w:iCs/>
          <w:color w:val="000000"/>
          <w:szCs w:val="22"/>
        </w:rPr>
      </w:pPr>
    </w:p>
    <w:p w:rsidR="00DC279F" w:rsidRPr="00964663" w:rsidRDefault="00DC279F" w:rsidP="00DC279F">
      <w:pPr>
        <w:pStyle w:val="Text"/>
        <w:spacing w:before="240" w:after="120" w:line="240" w:lineRule="auto"/>
        <w:ind w:left="720" w:firstLine="0"/>
        <w:rPr>
          <w:rFonts w:asciiTheme="minorHAnsi" w:eastAsiaTheme="minorEastAsia" w:hAnsiTheme="minorHAnsi"/>
          <w:b/>
          <w:bCs/>
          <w:sz w:val="22"/>
          <w:szCs w:val="22"/>
        </w:rPr>
      </w:pPr>
    </w:p>
    <w:p w:rsidR="00DC279F" w:rsidRDefault="00DC279F" w:rsidP="00DC279F">
      <w:pPr>
        <w:spacing w:before="240"/>
        <w:ind w:left="720"/>
        <w:rPr>
          <w:lang w:eastAsia="zh-CN"/>
        </w:rPr>
      </w:pPr>
    </w:p>
    <w:p w:rsidR="00420FE1" w:rsidRDefault="00420FE1"/>
    <w:sectPr w:rsidR="00420FE1" w:rsidSect="00D5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h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823"/>
    <w:multiLevelType w:val="hybridMultilevel"/>
    <w:tmpl w:val="4A12E546"/>
    <w:lvl w:ilvl="0" w:tplc="1C94CAC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543D6B"/>
    <w:multiLevelType w:val="hybridMultilevel"/>
    <w:tmpl w:val="E4AC5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2C3"/>
    <w:multiLevelType w:val="hybridMultilevel"/>
    <w:tmpl w:val="1BA03844"/>
    <w:lvl w:ilvl="0" w:tplc="C5F2711C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B12A2B16" w:tentative="1">
      <w:start w:val="1"/>
      <w:numFmt w:val="lowerLetter"/>
      <w:lvlText w:val="%2."/>
      <w:lvlJc w:val="left"/>
      <w:pPr>
        <w:ind w:left="1860" w:hanging="360"/>
      </w:pPr>
    </w:lvl>
    <w:lvl w:ilvl="2" w:tplc="67CEDABE" w:tentative="1">
      <w:start w:val="1"/>
      <w:numFmt w:val="lowerRoman"/>
      <w:lvlText w:val="%3."/>
      <w:lvlJc w:val="right"/>
      <w:pPr>
        <w:ind w:left="2580" w:hanging="180"/>
      </w:pPr>
    </w:lvl>
    <w:lvl w:ilvl="3" w:tplc="3E1070D2" w:tentative="1">
      <w:start w:val="1"/>
      <w:numFmt w:val="decimal"/>
      <w:lvlText w:val="%4."/>
      <w:lvlJc w:val="left"/>
      <w:pPr>
        <w:ind w:left="3300" w:hanging="360"/>
      </w:pPr>
    </w:lvl>
    <w:lvl w:ilvl="4" w:tplc="99A6098A" w:tentative="1">
      <w:start w:val="1"/>
      <w:numFmt w:val="lowerLetter"/>
      <w:lvlText w:val="%5."/>
      <w:lvlJc w:val="left"/>
      <w:pPr>
        <w:ind w:left="4020" w:hanging="360"/>
      </w:pPr>
    </w:lvl>
    <w:lvl w:ilvl="5" w:tplc="71CABF30" w:tentative="1">
      <w:start w:val="1"/>
      <w:numFmt w:val="lowerRoman"/>
      <w:lvlText w:val="%6."/>
      <w:lvlJc w:val="right"/>
      <w:pPr>
        <w:ind w:left="4740" w:hanging="180"/>
      </w:pPr>
    </w:lvl>
    <w:lvl w:ilvl="6" w:tplc="128E33B0" w:tentative="1">
      <w:start w:val="1"/>
      <w:numFmt w:val="decimal"/>
      <w:lvlText w:val="%7."/>
      <w:lvlJc w:val="left"/>
      <w:pPr>
        <w:ind w:left="5460" w:hanging="360"/>
      </w:pPr>
    </w:lvl>
    <w:lvl w:ilvl="7" w:tplc="6B88B338" w:tentative="1">
      <w:start w:val="1"/>
      <w:numFmt w:val="lowerLetter"/>
      <w:lvlText w:val="%8."/>
      <w:lvlJc w:val="left"/>
      <w:pPr>
        <w:ind w:left="6180" w:hanging="360"/>
      </w:pPr>
    </w:lvl>
    <w:lvl w:ilvl="8" w:tplc="18223EB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33D48C7"/>
    <w:multiLevelType w:val="multilevel"/>
    <w:tmpl w:val="7FE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910AA"/>
    <w:multiLevelType w:val="multilevel"/>
    <w:tmpl w:val="F03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57A6E"/>
    <w:multiLevelType w:val="hybridMultilevel"/>
    <w:tmpl w:val="1D72F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B0620"/>
    <w:multiLevelType w:val="hybridMultilevel"/>
    <w:tmpl w:val="51F0F6DA"/>
    <w:lvl w:ilvl="0" w:tplc="FFFFFFFF">
      <w:start w:val="1"/>
      <w:numFmt w:val="lowerLetter"/>
      <w:lvlText w:val="(%1)"/>
      <w:lvlJc w:val="left"/>
      <w:pPr>
        <w:ind w:left="1035" w:hanging="360"/>
      </w:pPr>
      <w:rPr>
        <w:rFonts w:ascii="Times New Roman" w:hAnsi="Times New Roman" w:cs="Times New Roman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31F74"/>
    <w:multiLevelType w:val="hybridMultilevel"/>
    <w:tmpl w:val="3E48C64C"/>
    <w:lvl w:ilvl="0" w:tplc="9710B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C6C8B"/>
    <w:multiLevelType w:val="multilevel"/>
    <w:tmpl w:val="BDAE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BD6AA1"/>
    <w:multiLevelType w:val="multilevel"/>
    <w:tmpl w:val="DDA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94F30"/>
    <w:multiLevelType w:val="multilevel"/>
    <w:tmpl w:val="4B8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01AF8"/>
    <w:multiLevelType w:val="hybridMultilevel"/>
    <w:tmpl w:val="5D38A296"/>
    <w:lvl w:ilvl="0" w:tplc="3536CB7E">
      <w:start w:val="1"/>
      <w:numFmt w:val="upperLetter"/>
      <w:lvlText w:val="(%1)"/>
      <w:lvlJc w:val="left"/>
      <w:pPr>
        <w:ind w:left="3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2">
    <w:nsid w:val="2BDC5E0C"/>
    <w:multiLevelType w:val="multilevel"/>
    <w:tmpl w:val="5F4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A6EF1"/>
    <w:multiLevelType w:val="hybridMultilevel"/>
    <w:tmpl w:val="E9200860"/>
    <w:lvl w:ilvl="0" w:tplc="040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>
    <w:nsid w:val="34513D15"/>
    <w:multiLevelType w:val="hybridMultilevel"/>
    <w:tmpl w:val="0E52BEBA"/>
    <w:lvl w:ilvl="0" w:tplc="583E9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3039B"/>
    <w:multiLevelType w:val="hybridMultilevel"/>
    <w:tmpl w:val="268AD924"/>
    <w:lvl w:ilvl="0" w:tplc="E8CA4B0A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360D5BFE"/>
    <w:multiLevelType w:val="hybridMultilevel"/>
    <w:tmpl w:val="F05A3B38"/>
    <w:lvl w:ilvl="0" w:tplc="561ABF16">
      <w:start w:val="1"/>
      <w:numFmt w:val="decimal"/>
      <w:lvlText w:val="[%1]"/>
      <w:lvlJc w:val="center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32D1"/>
    <w:multiLevelType w:val="hybridMultilevel"/>
    <w:tmpl w:val="E5B63862"/>
    <w:lvl w:ilvl="0" w:tplc="8E06FCC0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403A3BF9"/>
    <w:multiLevelType w:val="hybridMultilevel"/>
    <w:tmpl w:val="1EBA1BAE"/>
    <w:lvl w:ilvl="0" w:tplc="FFFFFFFF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41146D54"/>
    <w:multiLevelType w:val="multilevel"/>
    <w:tmpl w:val="93D82D18"/>
    <w:lvl w:ilvl="0">
      <w:start w:val="1"/>
      <w:numFmt w:val="decimal"/>
      <w:pStyle w:val="Heading1"/>
      <w:lvlText w:val="%1"/>
      <w:lvlJc w:val="left"/>
      <w:pPr>
        <w:ind w:left="648" w:hanging="432"/>
      </w:pPr>
    </w:lvl>
    <w:lvl w:ilvl="1">
      <w:start w:val="1"/>
      <w:numFmt w:val="decimal"/>
      <w:lvlText w:val="%1.%2"/>
      <w:lvlJc w:val="left"/>
      <w:pPr>
        <w:ind w:left="792" w:hanging="576"/>
      </w:pPr>
    </w:lvl>
    <w:lvl w:ilvl="2">
      <w:start w:val="1"/>
      <w:numFmt w:val="decimal"/>
      <w:pStyle w:val="Heading3"/>
      <w:lvlText w:val="%1.%2.%3"/>
      <w:lvlJc w:val="left"/>
      <w:pPr>
        <w:ind w:left="936" w:hanging="720"/>
      </w:pPr>
    </w:lvl>
    <w:lvl w:ilvl="3">
      <w:start w:val="1"/>
      <w:numFmt w:val="decimal"/>
      <w:pStyle w:val="Heading4"/>
      <w:lvlText w:val="%1.%2.%3.%4"/>
      <w:lvlJc w:val="left"/>
      <w:pPr>
        <w:ind w:left="1080" w:hanging="864"/>
      </w:pPr>
    </w:lvl>
    <w:lvl w:ilvl="4">
      <w:start w:val="1"/>
      <w:numFmt w:val="decimal"/>
      <w:pStyle w:val="Heading5"/>
      <w:lvlText w:val="%1.%2.%3.%4.%5"/>
      <w:lvlJc w:val="left"/>
      <w:pPr>
        <w:ind w:left="122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368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512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656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800" w:hanging="1584"/>
      </w:pPr>
    </w:lvl>
  </w:abstractNum>
  <w:abstractNum w:abstractNumId="21">
    <w:nsid w:val="413F59BA"/>
    <w:multiLevelType w:val="hybridMultilevel"/>
    <w:tmpl w:val="CDC6DB60"/>
    <w:lvl w:ilvl="0" w:tplc="40090001">
      <w:start w:val="1"/>
      <w:numFmt w:val="decimal"/>
      <w:pStyle w:val="SSEREFERENCES"/>
      <w:lvlText w:val="[%1]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40090003">
      <w:start w:val="1"/>
      <w:numFmt w:val="upperLetter"/>
      <w:lvlText w:val="%2."/>
      <w:lvlJc w:val="left"/>
      <w:pPr>
        <w:ind w:left="984" w:hanging="624"/>
      </w:pPr>
      <w:rPr>
        <w:rFonts w:hint="default"/>
      </w:rPr>
    </w:lvl>
    <w:lvl w:ilvl="2" w:tplc="40090005" w:tentative="1">
      <w:start w:val="1"/>
      <w:numFmt w:val="lowerRoman"/>
      <w:lvlText w:val="%3."/>
      <w:lvlJc w:val="right"/>
      <w:pPr>
        <w:ind w:left="1440" w:hanging="180"/>
      </w:pPr>
    </w:lvl>
    <w:lvl w:ilvl="3" w:tplc="40090001" w:tentative="1">
      <w:start w:val="1"/>
      <w:numFmt w:val="decimal"/>
      <w:lvlText w:val="%4."/>
      <w:lvlJc w:val="left"/>
      <w:pPr>
        <w:ind w:left="2160" w:hanging="360"/>
      </w:pPr>
    </w:lvl>
    <w:lvl w:ilvl="4" w:tplc="40090003" w:tentative="1">
      <w:start w:val="1"/>
      <w:numFmt w:val="lowerLetter"/>
      <w:lvlText w:val="%5."/>
      <w:lvlJc w:val="left"/>
      <w:pPr>
        <w:ind w:left="2880" w:hanging="360"/>
      </w:pPr>
    </w:lvl>
    <w:lvl w:ilvl="5" w:tplc="40090005" w:tentative="1">
      <w:start w:val="1"/>
      <w:numFmt w:val="lowerRoman"/>
      <w:lvlText w:val="%6."/>
      <w:lvlJc w:val="right"/>
      <w:pPr>
        <w:ind w:left="3600" w:hanging="180"/>
      </w:pPr>
    </w:lvl>
    <w:lvl w:ilvl="6" w:tplc="40090001" w:tentative="1">
      <w:start w:val="1"/>
      <w:numFmt w:val="decimal"/>
      <w:lvlText w:val="%7."/>
      <w:lvlJc w:val="left"/>
      <w:pPr>
        <w:ind w:left="4320" w:hanging="360"/>
      </w:pPr>
    </w:lvl>
    <w:lvl w:ilvl="7" w:tplc="40090003" w:tentative="1">
      <w:start w:val="1"/>
      <w:numFmt w:val="lowerLetter"/>
      <w:lvlText w:val="%8."/>
      <w:lvlJc w:val="left"/>
      <w:pPr>
        <w:ind w:left="5040" w:hanging="360"/>
      </w:pPr>
    </w:lvl>
    <w:lvl w:ilvl="8" w:tplc="40090005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463A5B44"/>
    <w:multiLevelType w:val="hybridMultilevel"/>
    <w:tmpl w:val="DD083A5A"/>
    <w:lvl w:ilvl="0" w:tplc="94867654">
      <w:start w:val="1"/>
      <w:numFmt w:val="lowerLetter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>
    <w:nsid w:val="46C00277"/>
    <w:multiLevelType w:val="hybridMultilevel"/>
    <w:tmpl w:val="97947F6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81CBE"/>
    <w:multiLevelType w:val="hybridMultilevel"/>
    <w:tmpl w:val="D7D486B6"/>
    <w:lvl w:ilvl="0" w:tplc="86B8C0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CEC4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B40E6"/>
    <w:multiLevelType w:val="hybridMultilevel"/>
    <w:tmpl w:val="6D62C8FE"/>
    <w:lvl w:ilvl="0" w:tplc="E89EB39C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F7B0D182" w:tentative="1">
      <w:start w:val="1"/>
      <w:numFmt w:val="lowerLetter"/>
      <w:lvlText w:val="%2."/>
      <w:lvlJc w:val="left"/>
      <w:pPr>
        <w:ind w:left="2010" w:hanging="360"/>
      </w:pPr>
    </w:lvl>
    <w:lvl w:ilvl="2" w:tplc="240653DE" w:tentative="1">
      <w:start w:val="1"/>
      <w:numFmt w:val="lowerRoman"/>
      <w:lvlText w:val="%3."/>
      <w:lvlJc w:val="right"/>
      <w:pPr>
        <w:ind w:left="2730" w:hanging="180"/>
      </w:pPr>
    </w:lvl>
    <w:lvl w:ilvl="3" w:tplc="E34A5246" w:tentative="1">
      <w:start w:val="1"/>
      <w:numFmt w:val="decimal"/>
      <w:lvlText w:val="%4."/>
      <w:lvlJc w:val="left"/>
      <w:pPr>
        <w:ind w:left="3450" w:hanging="360"/>
      </w:pPr>
    </w:lvl>
    <w:lvl w:ilvl="4" w:tplc="B9EC1B6E" w:tentative="1">
      <w:start w:val="1"/>
      <w:numFmt w:val="lowerLetter"/>
      <w:lvlText w:val="%5."/>
      <w:lvlJc w:val="left"/>
      <w:pPr>
        <w:ind w:left="4170" w:hanging="360"/>
      </w:pPr>
    </w:lvl>
    <w:lvl w:ilvl="5" w:tplc="98EC16E8" w:tentative="1">
      <w:start w:val="1"/>
      <w:numFmt w:val="lowerRoman"/>
      <w:lvlText w:val="%6."/>
      <w:lvlJc w:val="right"/>
      <w:pPr>
        <w:ind w:left="4890" w:hanging="180"/>
      </w:pPr>
    </w:lvl>
    <w:lvl w:ilvl="6" w:tplc="43E63A5C" w:tentative="1">
      <w:start w:val="1"/>
      <w:numFmt w:val="decimal"/>
      <w:lvlText w:val="%7."/>
      <w:lvlJc w:val="left"/>
      <w:pPr>
        <w:ind w:left="5610" w:hanging="360"/>
      </w:pPr>
    </w:lvl>
    <w:lvl w:ilvl="7" w:tplc="592C7A18" w:tentative="1">
      <w:start w:val="1"/>
      <w:numFmt w:val="lowerLetter"/>
      <w:lvlText w:val="%8."/>
      <w:lvlJc w:val="left"/>
      <w:pPr>
        <w:ind w:left="6330" w:hanging="360"/>
      </w:pPr>
    </w:lvl>
    <w:lvl w:ilvl="8" w:tplc="84BCBC74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56F36DF9"/>
    <w:multiLevelType w:val="hybridMultilevel"/>
    <w:tmpl w:val="8F22AD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94EE0"/>
    <w:multiLevelType w:val="hybridMultilevel"/>
    <w:tmpl w:val="B90EC96E"/>
    <w:lvl w:ilvl="0" w:tplc="0C5ECFD8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>
    <w:nsid w:val="67CD7AB2"/>
    <w:multiLevelType w:val="hybridMultilevel"/>
    <w:tmpl w:val="1EA4DEDC"/>
    <w:lvl w:ilvl="0" w:tplc="08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E13138"/>
    <w:multiLevelType w:val="hybridMultilevel"/>
    <w:tmpl w:val="A12C9678"/>
    <w:lvl w:ilvl="0" w:tplc="08090003">
      <w:start w:val="1"/>
      <w:numFmt w:val="decimal"/>
      <w:lvlText w:val="%1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7779A0"/>
    <w:multiLevelType w:val="multilevel"/>
    <w:tmpl w:val="64D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177B57"/>
    <w:multiLevelType w:val="hybridMultilevel"/>
    <w:tmpl w:val="51F0F6DA"/>
    <w:lvl w:ilvl="0" w:tplc="40090001">
      <w:start w:val="1"/>
      <w:numFmt w:val="lowerLetter"/>
      <w:lvlText w:val="(%1)"/>
      <w:lvlJc w:val="left"/>
      <w:pPr>
        <w:ind w:left="1035" w:hanging="360"/>
      </w:pPr>
      <w:rPr>
        <w:rFonts w:ascii="Times New Roman" w:hAnsi="Times New Roman" w:cs="Times New Roman" w:hint="default"/>
        <w:sz w:val="16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636A3E"/>
    <w:multiLevelType w:val="hybridMultilevel"/>
    <w:tmpl w:val="BD944B42"/>
    <w:lvl w:ilvl="0" w:tplc="AD76F5DC">
      <w:start w:val="1"/>
      <w:numFmt w:val="decimal"/>
      <w:lvlText w:val="[%1]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000FF"/>
    <w:multiLevelType w:val="hybridMultilevel"/>
    <w:tmpl w:val="B3542136"/>
    <w:lvl w:ilvl="0" w:tplc="E62CE9F8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4">
    <w:nsid w:val="7D782577"/>
    <w:multiLevelType w:val="hybridMultilevel"/>
    <w:tmpl w:val="003402AE"/>
    <w:lvl w:ilvl="0" w:tplc="9710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"/>
  </w:num>
  <w:num w:numId="4">
    <w:abstractNumId w:val="34"/>
  </w:num>
  <w:num w:numId="5">
    <w:abstractNumId w:val="19"/>
  </w:num>
  <w:num w:numId="6">
    <w:abstractNumId w:val="28"/>
  </w:num>
  <w:num w:numId="7">
    <w:abstractNumId w:val="21"/>
    <w:lvlOverride w:ilvl="0">
      <w:startOverride w:val="1"/>
    </w:lvlOverride>
  </w:num>
  <w:num w:numId="8">
    <w:abstractNumId w:val="20"/>
  </w:num>
  <w:num w:numId="9">
    <w:abstractNumId w:val="24"/>
  </w:num>
  <w:num w:numId="10">
    <w:abstractNumId w:val="26"/>
  </w:num>
  <w:num w:numId="11">
    <w:abstractNumId w:val="23"/>
  </w:num>
  <w:num w:numId="12">
    <w:abstractNumId w:val="14"/>
  </w:num>
  <w:num w:numId="13">
    <w:abstractNumId w:val="7"/>
  </w:num>
  <w:num w:numId="14">
    <w:abstractNumId w:val="1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9"/>
  </w:num>
  <w:num w:numId="20">
    <w:abstractNumId w:val="4"/>
  </w:num>
  <w:num w:numId="21">
    <w:abstractNumId w:val="30"/>
  </w:num>
  <w:num w:numId="22">
    <w:abstractNumId w:val="10"/>
  </w:num>
  <w:num w:numId="23">
    <w:abstractNumId w:val="12"/>
  </w:num>
  <w:num w:numId="24">
    <w:abstractNumId w:val="3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8"/>
  </w:num>
  <w:num w:numId="30">
    <w:abstractNumId w:val="15"/>
  </w:num>
  <w:num w:numId="31">
    <w:abstractNumId w:val="11"/>
  </w:num>
  <w:num w:numId="32">
    <w:abstractNumId w:val="5"/>
  </w:num>
  <w:num w:numId="33">
    <w:abstractNumId w:val="32"/>
  </w:num>
  <w:num w:numId="34">
    <w:abstractNumId w:val="0"/>
  </w:num>
  <w:num w:numId="35">
    <w:abstractNumId w:val="16"/>
  </w:num>
  <w:num w:numId="36">
    <w:abstractNumId w:val="2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79F"/>
    <w:rsid w:val="00420FE1"/>
    <w:rsid w:val="00552A17"/>
    <w:rsid w:val="0062067A"/>
    <w:rsid w:val="00907151"/>
    <w:rsid w:val="00D51EC2"/>
    <w:rsid w:val="00DC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SE Normal,Normal1"/>
    <w:qFormat/>
    <w:rsid w:val="00DC279F"/>
    <w:pPr>
      <w:spacing w:after="120"/>
      <w:jc w:val="both"/>
    </w:pPr>
    <w:rPr>
      <w:rFonts w:ascii="Calibri" w:eastAsia="SimSun" w:hAnsi="Calibri" w:cs="Times New Roman"/>
      <w:szCs w:val="24"/>
    </w:rPr>
  </w:style>
  <w:style w:type="paragraph" w:styleId="Heading1">
    <w:name w:val="heading 1"/>
    <w:aliases w:val="SSE Heading 1,SSE Section,Heading 11"/>
    <w:basedOn w:val="Normal"/>
    <w:next w:val="Normal"/>
    <w:link w:val="Heading1Char"/>
    <w:autoRedefine/>
    <w:uiPriority w:val="9"/>
    <w:qFormat/>
    <w:rsid w:val="00DC279F"/>
    <w:pPr>
      <w:keepNext/>
      <w:keepLines/>
      <w:numPr>
        <w:numId w:val="8"/>
      </w:numPr>
      <w:tabs>
        <w:tab w:val="left" w:pos="216"/>
      </w:tabs>
      <w:spacing w:after="0" w:line="300" w:lineRule="auto"/>
      <w:ind w:left="432" w:firstLine="0"/>
      <w:jc w:val="center"/>
      <w:outlineLvl w:val="0"/>
    </w:pPr>
    <w:rPr>
      <w:rFonts w:ascii="Cambria" w:hAnsi="Cambria" w:cs="Arial"/>
      <w:b/>
      <w:bCs/>
      <w:kern w:val="32"/>
      <w:sz w:val="26"/>
      <w:szCs w:val="28"/>
      <w:lang w:eastAsia="zh-CN"/>
    </w:rPr>
  </w:style>
  <w:style w:type="paragraph" w:styleId="Heading2">
    <w:name w:val="heading 2"/>
    <w:aliases w:val="SSE Heading 2,SSE Subsection,Heading 21"/>
    <w:basedOn w:val="Heading1"/>
    <w:next w:val="Normal"/>
    <w:link w:val="Heading2Char"/>
    <w:autoRedefine/>
    <w:uiPriority w:val="9"/>
    <w:qFormat/>
    <w:rsid w:val="00DC279F"/>
    <w:pPr>
      <w:numPr>
        <w:ilvl w:val="1"/>
        <w:numId w:val="0"/>
      </w:numPr>
      <w:tabs>
        <w:tab w:val="clear" w:pos="216"/>
      </w:tabs>
      <w:spacing w:line="360" w:lineRule="auto"/>
      <w:ind w:firstLine="720"/>
      <w:jc w:val="both"/>
      <w:outlineLvl w:val="1"/>
    </w:pPr>
    <w:rPr>
      <w:rFonts w:asciiTheme="minorHAnsi" w:hAnsiTheme="minorHAnsi"/>
      <w:b w:val="0"/>
      <w:noProof/>
      <w:sz w:val="22"/>
      <w:szCs w:val="22"/>
    </w:rPr>
  </w:style>
  <w:style w:type="paragraph" w:styleId="Heading3">
    <w:name w:val="heading 3"/>
    <w:aliases w:val="SSE Heading 3"/>
    <w:basedOn w:val="Normal"/>
    <w:next w:val="Normal"/>
    <w:link w:val="Heading3Char"/>
    <w:uiPriority w:val="9"/>
    <w:qFormat/>
    <w:rsid w:val="00DC279F"/>
    <w:pPr>
      <w:keepNext/>
      <w:numPr>
        <w:ilvl w:val="2"/>
        <w:numId w:val="8"/>
      </w:numPr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DC279F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279F"/>
    <w:pPr>
      <w:numPr>
        <w:ilvl w:val="4"/>
        <w:numId w:val="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279F"/>
    <w:pPr>
      <w:numPr>
        <w:ilvl w:val="5"/>
        <w:numId w:val="8"/>
      </w:num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279F"/>
    <w:pPr>
      <w:numPr>
        <w:ilvl w:val="6"/>
        <w:numId w:val="8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C279F"/>
    <w:pPr>
      <w:numPr>
        <w:ilvl w:val="7"/>
        <w:numId w:val="8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C279F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SE Heading 1 Char,SSE Section Char,Heading 11 Char"/>
    <w:basedOn w:val="DefaultParagraphFont"/>
    <w:link w:val="Heading1"/>
    <w:uiPriority w:val="9"/>
    <w:rsid w:val="00DC279F"/>
    <w:rPr>
      <w:rFonts w:ascii="Cambria" w:eastAsia="SimSun" w:hAnsi="Cambria" w:cs="Arial"/>
      <w:b/>
      <w:bCs/>
      <w:kern w:val="32"/>
      <w:sz w:val="26"/>
      <w:szCs w:val="28"/>
      <w:lang w:eastAsia="zh-CN"/>
    </w:rPr>
  </w:style>
  <w:style w:type="character" w:customStyle="1" w:styleId="Heading2Char">
    <w:name w:val="Heading 2 Char"/>
    <w:aliases w:val="SSE Heading 2 Char,SSE Subsection Char,Heading 21 Char"/>
    <w:basedOn w:val="DefaultParagraphFont"/>
    <w:link w:val="Heading2"/>
    <w:uiPriority w:val="9"/>
    <w:rsid w:val="00DC279F"/>
    <w:rPr>
      <w:rFonts w:eastAsia="SimSun" w:cs="Arial"/>
      <w:bCs/>
      <w:noProof/>
      <w:kern w:val="32"/>
      <w:lang w:eastAsia="zh-CN"/>
    </w:rPr>
  </w:style>
  <w:style w:type="character" w:customStyle="1" w:styleId="Heading3Char">
    <w:name w:val="Heading 3 Char"/>
    <w:aliases w:val="SSE Heading 3 Char"/>
    <w:basedOn w:val="DefaultParagraphFont"/>
    <w:link w:val="Heading3"/>
    <w:uiPriority w:val="9"/>
    <w:rsid w:val="00DC279F"/>
    <w:rPr>
      <w:rFonts w:ascii="Calibri" w:eastAsia="SimSun" w:hAnsi="Calibri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279F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27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C279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DC279F"/>
    <w:rPr>
      <w:rFonts w:ascii="Calibri" w:eastAsia="Times New Roman" w:hAnsi="Calibri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C279F"/>
    <w:rPr>
      <w:rFonts w:ascii="Calibri" w:eastAsia="Times New Roman" w:hAnsi="Calibri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DC279F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DC279F"/>
    <w:rPr>
      <w:rFonts w:ascii="NewsGoth BT" w:hAnsi="NewsGoth BT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C279F"/>
    <w:rPr>
      <w:rFonts w:ascii="NewsGoth BT" w:eastAsia="SimSun" w:hAnsi="NewsGoth BT" w:cs="Times New Roman"/>
      <w:szCs w:val="20"/>
    </w:rPr>
  </w:style>
  <w:style w:type="character" w:styleId="Hyperlink">
    <w:name w:val="Hyperlink"/>
    <w:rsid w:val="00DC279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DC279F"/>
    <w:pPr>
      <w:spacing w:before="1200" w:after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C27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SEAUTHORS">
    <w:name w:val="SSE AUTHORS"/>
    <w:basedOn w:val="Normal"/>
    <w:link w:val="SSEAUTHORSChar"/>
    <w:qFormat/>
    <w:rsid w:val="00DC279F"/>
    <w:pPr>
      <w:spacing w:after="0" w:line="240" w:lineRule="auto"/>
      <w:jc w:val="center"/>
    </w:pPr>
    <w:rPr>
      <w:b/>
    </w:rPr>
  </w:style>
  <w:style w:type="paragraph" w:customStyle="1" w:styleId="SSEAFFILIATION">
    <w:name w:val="SSE AFFILIATION"/>
    <w:basedOn w:val="Normal"/>
    <w:link w:val="SSEAFFILIATIONChar"/>
    <w:qFormat/>
    <w:rsid w:val="00DC279F"/>
    <w:pPr>
      <w:spacing w:after="0" w:line="240" w:lineRule="auto"/>
      <w:jc w:val="center"/>
    </w:pPr>
    <w:rPr>
      <w:i/>
    </w:rPr>
  </w:style>
  <w:style w:type="character" w:customStyle="1" w:styleId="SSEAUTHORSChar">
    <w:name w:val="SSE AUTHORS Char"/>
    <w:basedOn w:val="DefaultParagraphFont"/>
    <w:link w:val="SSEAUTHORS"/>
    <w:rsid w:val="00DC279F"/>
    <w:rPr>
      <w:rFonts w:ascii="Calibri" w:eastAsia="SimSun" w:hAnsi="Calibri" w:cs="Times New Roman"/>
      <w:b/>
      <w:szCs w:val="24"/>
    </w:rPr>
  </w:style>
  <w:style w:type="paragraph" w:customStyle="1" w:styleId="SSEEMAILS">
    <w:name w:val="SSE EMAILS"/>
    <w:basedOn w:val="Normal"/>
    <w:link w:val="SSEEMAILSChar"/>
    <w:qFormat/>
    <w:rsid w:val="00DC279F"/>
    <w:pPr>
      <w:spacing w:after="0" w:line="240" w:lineRule="auto"/>
      <w:jc w:val="center"/>
    </w:pPr>
    <w:rPr>
      <w:color w:val="1F497D" w:themeColor="text2"/>
    </w:rPr>
  </w:style>
  <w:style w:type="character" w:customStyle="1" w:styleId="SSEAFFILIATIONChar">
    <w:name w:val="SSE AFFILIATION Char"/>
    <w:basedOn w:val="DefaultParagraphFont"/>
    <w:link w:val="SSEAFFILIATION"/>
    <w:rsid w:val="00DC279F"/>
    <w:rPr>
      <w:rFonts w:ascii="Calibri" w:eastAsia="SimSun" w:hAnsi="Calibri" w:cs="Times New Roman"/>
      <w:i/>
      <w:szCs w:val="24"/>
    </w:rPr>
  </w:style>
  <w:style w:type="character" w:customStyle="1" w:styleId="SSEEMAILSChar">
    <w:name w:val="SSE EMAILS Char"/>
    <w:basedOn w:val="DefaultParagraphFont"/>
    <w:link w:val="SSEEMAILS"/>
    <w:rsid w:val="00DC279F"/>
    <w:rPr>
      <w:rFonts w:ascii="Calibri" w:eastAsia="SimSun" w:hAnsi="Calibri" w:cs="Times New Roman"/>
      <w:color w:val="1F497D" w:themeColor="text2"/>
      <w:szCs w:val="24"/>
    </w:rPr>
  </w:style>
  <w:style w:type="paragraph" w:customStyle="1" w:styleId="SSETABLECAPTION">
    <w:name w:val="SSE TABLE CAPTION"/>
    <w:basedOn w:val="Normal"/>
    <w:link w:val="SSETABLECAPTIONChar"/>
    <w:qFormat/>
    <w:rsid w:val="00DC279F"/>
    <w:pPr>
      <w:spacing w:before="240" w:line="240" w:lineRule="auto"/>
      <w:jc w:val="center"/>
    </w:pPr>
    <w:rPr>
      <w:b/>
      <w:bCs/>
      <w:color w:val="1F497D" w:themeColor="text2"/>
      <w:sz w:val="20"/>
      <w:szCs w:val="20"/>
    </w:rPr>
  </w:style>
  <w:style w:type="table" w:styleId="TableGrid">
    <w:name w:val="Table Grid"/>
    <w:basedOn w:val="TableNormal"/>
    <w:uiPriority w:val="59"/>
    <w:rsid w:val="00DC27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ETABLECAPTIONChar">
    <w:name w:val="SSE TABLE CAPTION Char"/>
    <w:basedOn w:val="DefaultParagraphFont"/>
    <w:link w:val="SSETABLECAPTION"/>
    <w:rsid w:val="00DC279F"/>
    <w:rPr>
      <w:rFonts w:ascii="Calibri" w:eastAsia="SimSun" w:hAnsi="Calibri" w:cs="Times New Roman"/>
      <w:b/>
      <w:bCs/>
      <w:color w:val="1F497D" w:themeColor="text2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C279F"/>
    <w:pPr>
      <w:ind w:left="720"/>
      <w:contextualSpacing/>
    </w:pPr>
  </w:style>
  <w:style w:type="paragraph" w:customStyle="1" w:styleId="SSEABSTRACTACKREFERENCES">
    <w:name w:val="SSE ABSTRACT ACK REFERENCES"/>
    <w:basedOn w:val="Normal"/>
    <w:link w:val="SSEABSTRACTACKREFERENCESChar"/>
    <w:qFormat/>
    <w:rsid w:val="00DC279F"/>
    <w:pPr>
      <w:keepNext/>
      <w:spacing w:before="480" w:after="240"/>
      <w:ind w:firstLine="331"/>
      <w:jc w:val="center"/>
      <w:outlineLvl w:val="0"/>
    </w:pPr>
    <w:rPr>
      <w:b/>
      <w:caps/>
      <w:szCs w:val="22"/>
      <w:lang w:val="en-GB"/>
    </w:rPr>
  </w:style>
  <w:style w:type="paragraph" w:customStyle="1" w:styleId="SSEREFERENCES">
    <w:name w:val="SSE REFERENCES"/>
    <w:basedOn w:val="ListParagraph"/>
    <w:link w:val="SSEREFERENCESChar"/>
    <w:qFormat/>
    <w:rsid w:val="00DC279F"/>
    <w:pPr>
      <w:numPr>
        <w:numId w:val="1"/>
      </w:numPr>
      <w:spacing w:after="240"/>
      <w:contextualSpacing w:val="0"/>
    </w:pPr>
    <w:rPr>
      <w:sz w:val="20"/>
      <w:szCs w:val="20"/>
      <w:lang w:eastAsia="zh-CN"/>
    </w:rPr>
  </w:style>
  <w:style w:type="character" w:customStyle="1" w:styleId="SSEABSTRACTACKREFERENCESChar">
    <w:name w:val="SSE ABSTRACT ACK REFERENCES Char"/>
    <w:basedOn w:val="DefaultParagraphFont"/>
    <w:link w:val="SSEABSTRACTACKREFERENCES"/>
    <w:rsid w:val="00DC279F"/>
    <w:rPr>
      <w:rFonts w:ascii="Calibri" w:eastAsia="SimSun" w:hAnsi="Calibri" w:cs="Times New Roman"/>
      <w:b/>
      <w:caps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279F"/>
    <w:rPr>
      <w:rFonts w:ascii="Calibri" w:eastAsia="SimSun" w:hAnsi="Calibri" w:cs="Times New Roman"/>
      <w:szCs w:val="24"/>
    </w:rPr>
  </w:style>
  <w:style w:type="character" w:customStyle="1" w:styleId="SSEREFERENCESChar">
    <w:name w:val="SSE REFERENCES Char"/>
    <w:basedOn w:val="ListParagraphChar"/>
    <w:link w:val="SSEREFERENCES"/>
    <w:rsid w:val="00DC279F"/>
    <w:rPr>
      <w:sz w:val="20"/>
      <w:szCs w:val="20"/>
      <w:lang w:eastAsia="zh-CN"/>
    </w:rPr>
  </w:style>
  <w:style w:type="character" w:styleId="Emphasis">
    <w:name w:val="Emphasis"/>
    <w:uiPriority w:val="20"/>
    <w:qFormat/>
    <w:rsid w:val="00DC279F"/>
    <w:rPr>
      <w:i/>
    </w:rPr>
  </w:style>
  <w:style w:type="character" w:customStyle="1" w:styleId="snippet">
    <w:name w:val="snippet"/>
    <w:basedOn w:val="DefaultParagraphFont"/>
    <w:rsid w:val="00DC279F"/>
    <w:rPr>
      <w:color w:val="E37222"/>
    </w:rPr>
  </w:style>
  <w:style w:type="character" w:customStyle="1" w:styleId="st">
    <w:name w:val="st"/>
    <w:basedOn w:val="DefaultParagraphFont"/>
    <w:rsid w:val="00DC279F"/>
  </w:style>
  <w:style w:type="paragraph" w:styleId="BalloonText">
    <w:name w:val="Balloon Text"/>
    <w:basedOn w:val="Normal"/>
    <w:link w:val="BalloonTextChar"/>
    <w:unhideWhenUsed/>
    <w:rsid w:val="00DC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79F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9F"/>
    <w:rPr>
      <w:rFonts w:ascii="Calibri" w:eastAsia="SimSu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9F"/>
    <w:rPr>
      <w:rFonts w:ascii="Calibri" w:eastAsia="SimSun" w:hAnsi="Calibri" w:cs="Times New Roman"/>
      <w:szCs w:val="24"/>
    </w:rPr>
  </w:style>
  <w:style w:type="paragraph" w:styleId="NoSpacing">
    <w:name w:val="No Spacing"/>
    <w:uiPriority w:val="1"/>
    <w:qFormat/>
    <w:rsid w:val="00DC279F"/>
    <w:pPr>
      <w:spacing w:after="0" w:line="240" w:lineRule="auto"/>
    </w:pPr>
    <w:rPr>
      <w:rFonts w:eastAsiaTheme="minorEastAsia"/>
    </w:rPr>
  </w:style>
  <w:style w:type="paragraph" w:customStyle="1" w:styleId="Abstract">
    <w:name w:val="Abstract"/>
    <w:basedOn w:val="Normal"/>
    <w:next w:val="Normal"/>
    <w:rsid w:val="00DC279F"/>
    <w:pPr>
      <w:spacing w:before="20" w:after="0" w:line="240" w:lineRule="auto"/>
      <w:ind w:firstLine="202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DC279F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/>
      <w:szCs w:val="22"/>
    </w:rPr>
  </w:style>
  <w:style w:type="character" w:customStyle="1" w:styleId="MemberType">
    <w:name w:val="MemberType"/>
    <w:basedOn w:val="DefaultParagraphFont"/>
    <w:rsid w:val="00DC279F"/>
    <w:rPr>
      <w:rFonts w:ascii="Times New Roman" w:hAnsi="Times New Roman" w:cs="Times New Roman"/>
      <w:i/>
      <w:iCs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DC279F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DC279F"/>
    <w:pPr>
      <w:spacing w:after="0" w:line="240" w:lineRule="auto"/>
      <w:ind w:firstLine="202"/>
    </w:pPr>
    <w:rPr>
      <w:rFonts w:ascii="Times New Roman" w:eastAsia="Times New Roman" w:hAnsi="Times New Roman"/>
      <w:sz w:val="16"/>
      <w:szCs w:val="16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C279F"/>
    <w:rPr>
      <w:rFonts w:ascii="Calibri" w:eastAsia="SimSun" w:hAnsi="Calibri" w:cs="Times New Roman"/>
      <w:sz w:val="20"/>
      <w:szCs w:val="20"/>
    </w:rPr>
  </w:style>
  <w:style w:type="paragraph" w:customStyle="1" w:styleId="References">
    <w:name w:val="References"/>
    <w:basedOn w:val="Normal"/>
    <w:rsid w:val="00DC279F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IndexTerms">
    <w:name w:val="IndexTerms"/>
    <w:basedOn w:val="Normal"/>
    <w:next w:val="Normal"/>
    <w:rsid w:val="00DC279F"/>
    <w:pPr>
      <w:spacing w:after="0" w:line="240" w:lineRule="auto"/>
      <w:ind w:firstLine="202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Text">
    <w:name w:val="Text"/>
    <w:basedOn w:val="Normal"/>
    <w:rsid w:val="00DC279F"/>
    <w:pPr>
      <w:widowControl w:val="0"/>
      <w:spacing w:after="0" w:line="252" w:lineRule="auto"/>
      <w:ind w:firstLine="202"/>
    </w:pPr>
    <w:rPr>
      <w:rFonts w:ascii="Times New Roman" w:eastAsia="Times New Roman" w:hAnsi="Times New Roman"/>
      <w:sz w:val="20"/>
      <w:szCs w:val="20"/>
    </w:rPr>
  </w:style>
  <w:style w:type="paragraph" w:customStyle="1" w:styleId="FigureCaption">
    <w:name w:val="Figure Caption"/>
    <w:basedOn w:val="Normal"/>
    <w:rsid w:val="00DC279F"/>
    <w:pPr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TableTitle">
    <w:name w:val="Table Title"/>
    <w:basedOn w:val="Normal"/>
    <w:rsid w:val="00DC279F"/>
    <w:pPr>
      <w:spacing w:after="0" w:line="240" w:lineRule="auto"/>
      <w:jc w:val="center"/>
    </w:pPr>
    <w:rPr>
      <w:rFonts w:ascii="Times New Roman" w:eastAsia="Times New Roman" w:hAnsi="Times New Roman"/>
      <w:smallCaps/>
      <w:sz w:val="16"/>
      <w:szCs w:val="16"/>
    </w:rPr>
  </w:style>
  <w:style w:type="paragraph" w:customStyle="1" w:styleId="ReferenceHead">
    <w:name w:val="Reference Head"/>
    <w:basedOn w:val="Heading1"/>
    <w:link w:val="ReferenceHeadChar"/>
    <w:rsid w:val="00DC279F"/>
    <w:pPr>
      <w:keepLines w:val="0"/>
      <w:numPr>
        <w:numId w:val="0"/>
      </w:numPr>
      <w:tabs>
        <w:tab w:val="clear" w:pos="216"/>
      </w:tabs>
      <w:spacing w:before="240" w:after="80" w:line="240" w:lineRule="auto"/>
    </w:pPr>
    <w:rPr>
      <w:rFonts w:ascii="Times New Roman" w:eastAsia="Times New Roman" w:hAnsi="Times New Roman" w:cs="Times New Roman"/>
      <w:b w:val="0"/>
      <w:bCs w:val="0"/>
      <w:smallCaps/>
      <w:kern w:val="28"/>
      <w:sz w:val="20"/>
      <w:szCs w:val="20"/>
      <w:lang w:val="en-US" w:eastAsia="en-US"/>
    </w:rPr>
  </w:style>
  <w:style w:type="character" w:customStyle="1" w:styleId="ReferenceHeadChar">
    <w:name w:val="Reference Head Char"/>
    <w:basedOn w:val="Heading1Char"/>
    <w:link w:val="ReferenceHead"/>
    <w:rsid w:val="00DC279F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customStyle="1" w:styleId="Equation">
    <w:name w:val="Equation"/>
    <w:basedOn w:val="Normal"/>
    <w:next w:val="Normal"/>
    <w:rsid w:val="00DC279F"/>
    <w:pPr>
      <w:widowControl w:val="0"/>
      <w:tabs>
        <w:tab w:val="right" w:pos="5040"/>
      </w:tabs>
      <w:spacing w:after="0" w:line="252" w:lineRule="auto"/>
    </w:pPr>
    <w:rPr>
      <w:rFonts w:ascii="Times New Roman" w:eastAsia="Times New Roman" w:hAnsi="Times New Roman"/>
      <w:sz w:val="20"/>
      <w:szCs w:val="20"/>
    </w:rPr>
  </w:style>
  <w:style w:type="character" w:styleId="FollowedHyperlink">
    <w:name w:val="FollowedHyperlink"/>
    <w:basedOn w:val="DefaultParagraphFont"/>
    <w:rsid w:val="00DC279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C279F"/>
    <w:pPr>
      <w:spacing w:after="0" w:line="240" w:lineRule="auto"/>
      <w:ind w:left="630" w:hanging="630"/>
      <w:jc w:val="left"/>
    </w:pPr>
    <w:rPr>
      <w:rFonts w:ascii="Times New Roman" w:eastAsia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C279F"/>
    <w:rPr>
      <w:rFonts w:ascii="Times New Roman" w:eastAsia="Times New Roman" w:hAnsi="Times New Roman" w:cs="Times New Roman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C279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DC279F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DC279F"/>
    <w:rPr>
      <w:rFonts w:ascii="Tahoma" w:eastAsia="SimSun" w:hAnsi="Tahoma" w:cs="Tahoma"/>
      <w:sz w:val="16"/>
      <w:szCs w:val="16"/>
    </w:rPr>
  </w:style>
  <w:style w:type="paragraph" w:customStyle="1" w:styleId="Pa0">
    <w:name w:val="Pa0"/>
    <w:basedOn w:val="Normal"/>
    <w:next w:val="Normal"/>
    <w:rsid w:val="00DC279F"/>
    <w:pPr>
      <w:widowControl w:val="0"/>
      <w:adjustRightInd w:val="0"/>
      <w:spacing w:after="0" w:line="241" w:lineRule="atLeast"/>
      <w:jc w:val="left"/>
    </w:pPr>
    <w:rPr>
      <w:rFonts w:ascii="Baskerville" w:eastAsia="Times New Roman" w:hAnsi="Baskerville"/>
      <w:sz w:val="24"/>
    </w:rPr>
  </w:style>
  <w:style w:type="character" w:customStyle="1" w:styleId="A5">
    <w:name w:val="A5"/>
    <w:rsid w:val="00DC279F"/>
    <w:rPr>
      <w:color w:val="00529F"/>
      <w:sz w:val="20"/>
      <w:szCs w:val="20"/>
    </w:rPr>
  </w:style>
  <w:style w:type="paragraph" w:customStyle="1" w:styleId="ParagraphStyle1">
    <w:name w:val="Paragraph Style 1"/>
    <w:basedOn w:val="Normal"/>
    <w:uiPriority w:val="99"/>
    <w:rsid w:val="00DC279F"/>
    <w:pPr>
      <w:widowControl w:val="0"/>
      <w:tabs>
        <w:tab w:val="left" w:pos="480"/>
      </w:tabs>
      <w:adjustRightInd w:val="0"/>
      <w:spacing w:before="100" w:after="0" w:line="280" w:lineRule="atLeast"/>
      <w:jc w:val="left"/>
      <w:textAlignment w:val="center"/>
    </w:pPr>
    <w:rPr>
      <w:rFonts w:ascii="Formata-Regular" w:eastAsiaTheme="minorEastAsia" w:hAnsi="Formata-Regular" w:cs="Formata-Regular"/>
      <w:color w:val="000000"/>
      <w:szCs w:val="22"/>
      <w:lang w:eastAsia="ja-JP"/>
    </w:rPr>
  </w:style>
  <w:style w:type="character" w:customStyle="1" w:styleId="BodyText1">
    <w:name w:val="Body Text1"/>
    <w:basedOn w:val="DefaultParagraphFont"/>
    <w:uiPriority w:val="99"/>
    <w:rsid w:val="00DC279F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basedOn w:val="DefaultParagraphFont"/>
    <w:uiPriority w:val="99"/>
    <w:rsid w:val="00DC279F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DC279F"/>
  </w:style>
  <w:style w:type="character" w:customStyle="1" w:styleId="Style1Char">
    <w:name w:val="Style1 Char"/>
    <w:basedOn w:val="ReferenceHeadChar"/>
    <w:link w:val="Style1"/>
    <w:rsid w:val="00DC279F"/>
  </w:style>
  <w:style w:type="character" w:customStyle="1" w:styleId="BodyText2">
    <w:name w:val="Body Text2"/>
    <w:basedOn w:val="DefaultParagraphFont"/>
    <w:uiPriority w:val="99"/>
    <w:rsid w:val="00DC279F"/>
    <w:rPr>
      <w:rFonts w:ascii="Verdana" w:hAnsi="Verdana" w:cs="Verdana"/>
      <w:color w:val="000000"/>
      <w:sz w:val="22"/>
      <w:szCs w:val="22"/>
    </w:rPr>
  </w:style>
  <w:style w:type="paragraph" w:customStyle="1" w:styleId="TextL-MAG">
    <w:name w:val="Text L-MAG"/>
    <w:basedOn w:val="Normal"/>
    <w:link w:val="TextL-MAGChar"/>
    <w:qFormat/>
    <w:rsid w:val="00DC279F"/>
    <w:pPr>
      <w:widowControl w:val="0"/>
      <w:tabs>
        <w:tab w:val="left" w:pos="360"/>
      </w:tabs>
      <w:spacing w:after="0"/>
      <w:ind w:firstLine="360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basedOn w:val="DefaultParagraphFont"/>
    <w:link w:val="TextL-MAG"/>
    <w:rsid w:val="00DC279F"/>
    <w:rPr>
      <w:rFonts w:ascii="Arial" w:eastAsia="MS Mincho" w:hAnsi="Arial" w:cs="Times New Roman"/>
      <w:sz w:val="18"/>
      <w:lang w:eastAsia="ja-JP"/>
    </w:rPr>
  </w:style>
  <w:style w:type="character" w:styleId="Strong">
    <w:name w:val="Strong"/>
    <w:basedOn w:val="DefaultParagraphFont"/>
    <w:uiPriority w:val="22"/>
    <w:qFormat/>
    <w:rsid w:val="00DC279F"/>
    <w:rPr>
      <w:b/>
      <w:bCs/>
    </w:rPr>
  </w:style>
  <w:style w:type="paragraph" w:styleId="NormalWeb">
    <w:name w:val="Normal (Web)"/>
    <w:basedOn w:val="Normal"/>
    <w:uiPriority w:val="99"/>
    <w:unhideWhenUsed/>
    <w:rsid w:val="00DC27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DC279F"/>
  </w:style>
  <w:style w:type="character" w:customStyle="1" w:styleId="mi">
    <w:name w:val="mi"/>
    <w:basedOn w:val="DefaultParagraphFont"/>
    <w:rsid w:val="00DC279F"/>
  </w:style>
  <w:style w:type="character" w:customStyle="1" w:styleId="mo">
    <w:name w:val="mo"/>
    <w:basedOn w:val="DefaultParagraphFont"/>
    <w:rsid w:val="00DC279F"/>
  </w:style>
  <w:style w:type="character" w:customStyle="1" w:styleId="mn">
    <w:name w:val="mn"/>
    <w:basedOn w:val="DefaultParagraphFont"/>
    <w:rsid w:val="00DC279F"/>
  </w:style>
  <w:style w:type="character" w:customStyle="1" w:styleId="mjxassistivemathml">
    <w:name w:val="mjx_assistive_mathml"/>
    <w:basedOn w:val="DefaultParagraphFont"/>
    <w:rsid w:val="00DC279F"/>
  </w:style>
  <w:style w:type="paragraph" w:customStyle="1" w:styleId="volissue">
    <w:name w:val="volissue"/>
    <w:basedOn w:val="Normal"/>
    <w:rsid w:val="00DC27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2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279F"/>
    <w:rPr>
      <w:rFonts w:ascii="Courier New" w:eastAsia="Times New Roman" w:hAnsi="Courier New" w:cs="Courier New"/>
      <w:sz w:val="20"/>
      <w:szCs w:val="20"/>
    </w:rPr>
  </w:style>
  <w:style w:type="paragraph" w:customStyle="1" w:styleId="CorrespondingAuthorFootnote">
    <w:name w:val="Corresponding Author Footnote"/>
    <w:basedOn w:val="Normal"/>
    <w:qFormat/>
    <w:rsid w:val="00DC279F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uthorNames">
    <w:name w:val="Author Names"/>
    <w:basedOn w:val="Normal"/>
    <w:qFormat/>
    <w:rsid w:val="00DC279F"/>
    <w:pPr>
      <w:spacing w:after="0" w:line="240" w:lineRule="auto"/>
      <w:jc w:val="left"/>
    </w:pPr>
    <w:rPr>
      <w:rFonts w:ascii="Times New Roman" w:eastAsia="Times New Roman" w:hAnsi="Times New Roman"/>
      <w:b/>
      <w:sz w:val="24"/>
    </w:rPr>
  </w:style>
  <w:style w:type="paragraph" w:customStyle="1" w:styleId="AuthorAffiliations">
    <w:name w:val="Author Affiliations"/>
    <w:basedOn w:val="Normal"/>
    <w:qFormat/>
    <w:rsid w:val="00DC279F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vertAlign w:val="superscript"/>
    </w:rPr>
  </w:style>
  <w:style w:type="character" w:customStyle="1" w:styleId="ng-binding">
    <w:name w:val="ng-binding"/>
    <w:basedOn w:val="DefaultParagraphFont"/>
    <w:rsid w:val="00DC2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2017-03-20T09:02:00Z</dcterms:created>
  <dcterms:modified xsi:type="dcterms:W3CDTF">2017-03-20T09:03:00Z</dcterms:modified>
</cp:coreProperties>
</file>