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E0" w:rsidRDefault="005757E0">
      <w:bookmarkStart w:id="0" w:name="_GoBack"/>
      <w:bookmarkEnd w:id="0"/>
    </w:p>
    <w:p w:rsidR="00C761BF" w:rsidRPr="006F4EED" w:rsidRDefault="00C761BF" w:rsidP="00C761BF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30"/>
        <w:gridCol w:w="1701"/>
        <w:gridCol w:w="1803"/>
        <w:gridCol w:w="1803"/>
        <w:gridCol w:w="1803"/>
      </w:tblGrid>
      <w:tr w:rsidR="00C761BF" w:rsidRPr="006F4EED" w:rsidTr="00526349"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b/>
                <w:sz w:val="24"/>
                <w:szCs w:val="24"/>
                <w:lang w:val="en-GB"/>
              </w:rPr>
            </w:pPr>
            <w:r w:rsidRPr="006F4EED" w:rsidDel="00A143C6">
              <w:rPr>
                <w:rFonts w:ascii="Cambria" w:eastAsia="Cambria" w:hAnsi="Cambria"/>
                <w:b/>
                <w:sz w:val="24"/>
                <w:szCs w:val="24"/>
                <w:lang w:val="en-GB"/>
              </w:rPr>
              <w:t xml:space="preserve"> </w:t>
            </w:r>
            <w:r w:rsidRPr="006F4EED">
              <w:rPr>
                <w:rFonts w:ascii="Cambria" w:eastAsia="Cambria" w:hAnsi="Cambria"/>
                <w:b/>
                <w:sz w:val="24"/>
                <w:szCs w:val="24"/>
                <w:lang w:val="en-GB"/>
              </w:rPr>
              <w:t>BPS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b/>
                <w:sz w:val="24"/>
                <w:szCs w:val="24"/>
                <w:lang w:val="en-GB"/>
              </w:rPr>
              <w:t>F</w:t>
            </w:r>
            <w:r>
              <w:rPr>
                <w:rFonts w:ascii="Cambria" w:eastAsia="Cambria" w:hAnsi="Cambria"/>
                <w:b/>
                <w:sz w:val="24"/>
                <w:szCs w:val="24"/>
                <w:lang w:val="en-GB"/>
              </w:rPr>
              <w:t>MI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C761BF" w:rsidRPr="006F4EED" w:rsidTr="00526349"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</w:p>
        </w:tc>
      </w:tr>
      <w:tr w:rsidR="00C761BF" w:rsidRPr="006F4EED" w:rsidTr="00526349">
        <w:tc>
          <w:tcPr>
            <w:tcW w:w="1430" w:type="dxa"/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M</w:t>
            </w:r>
          </w:p>
        </w:tc>
        <w:tc>
          <w:tcPr>
            <w:tcW w:w="1803" w:type="dxa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(SD)</w:t>
            </w:r>
          </w:p>
        </w:tc>
        <w:tc>
          <w:tcPr>
            <w:tcW w:w="1803" w:type="dxa"/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M</w:t>
            </w:r>
          </w:p>
        </w:tc>
        <w:tc>
          <w:tcPr>
            <w:tcW w:w="1803" w:type="dxa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(SD)</w:t>
            </w:r>
          </w:p>
        </w:tc>
      </w:tr>
      <w:tr w:rsidR="00C761BF" w:rsidRPr="006F4EED" w:rsidTr="00526349">
        <w:tc>
          <w:tcPr>
            <w:tcW w:w="1430" w:type="dxa"/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Before training</w:t>
            </w:r>
          </w:p>
        </w:tc>
        <w:tc>
          <w:tcPr>
            <w:tcW w:w="1701" w:type="dxa"/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40.88</w:t>
            </w:r>
          </w:p>
        </w:tc>
        <w:tc>
          <w:tcPr>
            <w:tcW w:w="1803" w:type="dxa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(6.91)</w:t>
            </w:r>
          </w:p>
        </w:tc>
        <w:tc>
          <w:tcPr>
            <w:tcW w:w="1803" w:type="dxa"/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 xml:space="preserve">36.88 </w:t>
            </w:r>
          </w:p>
        </w:tc>
        <w:tc>
          <w:tcPr>
            <w:tcW w:w="1803" w:type="dxa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(5.17)</w:t>
            </w:r>
          </w:p>
        </w:tc>
      </w:tr>
      <w:tr w:rsidR="00C761BF" w:rsidRPr="006F4EED" w:rsidTr="00526349"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 xml:space="preserve">After 8 weeks of training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 xml:space="preserve">33.04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(5.95)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 xml:space="preserve">41.97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761BF" w:rsidRPr="006F4EED" w:rsidRDefault="00C761BF" w:rsidP="00526349">
            <w:pPr>
              <w:spacing w:after="0" w:line="240" w:lineRule="auto"/>
              <w:rPr>
                <w:rFonts w:ascii="Cambria" w:eastAsia="Cambria" w:hAnsi="Cambria"/>
                <w:sz w:val="24"/>
                <w:szCs w:val="24"/>
                <w:lang w:val="en-GB"/>
              </w:rPr>
            </w:pPr>
            <w:r w:rsidRPr="006F4EED">
              <w:rPr>
                <w:rFonts w:ascii="Cambria" w:eastAsia="Cambria" w:hAnsi="Cambria"/>
                <w:sz w:val="24"/>
                <w:szCs w:val="24"/>
                <w:lang w:val="en-GB"/>
              </w:rPr>
              <w:t>(4.36)</w:t>
            </w:r>
          </w:p>
        </w:tc>
      </w:tr>
    </w:tbl>
    <w:p w:rsidR="00C761BF" w:rsidRPr="006F4EED" w:rsidRDefault="00C761BF" w:rsidP="00C761BF">
      <w:pPr>
        <w:rPr>
          <w:rFonts w:ascii="Times New Roman" w:hAnsi="Times New Roman"/>
          <w:sz w:val="24"/>
          <w:szCs w:val="24"/>
          <w:lang w:val="en-GB"/>
        </w:rPr>
      </w:pPr>
    </w:p>
    <w:p w:rsidR="00C761BF" w:rsidRPr="006F4EED" w:rsidRDefault="00C761BF" w:rsidP="00C761BF">
      <w:pPr>
        <w:rPr>
          <w:rFonts w:ascii="Times New Roman" w:hAnsi="Times New Roman"/>
          <w:sz w:val="24"/>
          <w:szCs w:val="24"/>
          <w:lang w:val="en-GB"/>
        </w:rPr>
      </w:pPr>
      <w:r w:rsidRPr="006F4EED">
        <w:rPr>
          <w:rFonts w:ascii="Times New Roman" w:hAnsi="Times New Roman"/>
          <w:sz w:val="24"/>
          <w:szCs w:val="24"/>
          <w:lang w:val="en-GB"/>
        </w:rPr>
        <w:t>Table 3: Means (M) and standard deviations (SD) before and after Self-Boundary Awareness Training, N=42</w:t>
      </w:r>
    </w:p>
    <w:p w:rsidR="00C761BF" w:rsidRDefault="00C761BF"/>
    <w:sectPr w:rsidR="00C761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BF"/>
    <w:rsid w:val="00542070"/>
    <w:rsid w:val="005757E0"/>
    <w:rsid w:val="00C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1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1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Blaser</dc:creator>
  <cp:lastModifiedBy>Dr. Blaser</cp:lastModifiedBy>
  <cp:revision>2</cp:revision>
  <dcterms:created xsi:type="dcterms:W3CDTF">2016-10-10T16:01:00Z</dcterms:created>
  <dcterms:modified xsi:type="dcterms:W3CDTF">2016-10-10T16:01:00Z</dcterms:modified>
</cp:coreProperties>
</file>